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0D" w:rsidRDefault="000E3E0D" w:rsidP="000E3E0D">
      <w:pPr>
        <w:spacing w:line="229" w:lineRule="exact"/>
        <w:ind w:right="4965"/>
        <w:rPr>
          <w:rFonts w:ascii="Arial"/>
          <w:i/>
          <w:color w:val="1B1E1F"/>
          <w:sz w:val="20"/>
        </w:rPr>
      </w:pPr>
      <w:r>
        <w:rPr>
          <w:rFonts w:ascii="Arial"/>
          <w:i/>
          <w:color w:val="1B1E1F"/>
          <w:sz w:val="20"/>
        </w:rPr>
        <w:t xml:space="preserve">AZ. AGRICOLA </w:t>
      </w:r>
      <w:r>
        <w:rPr>
          <w:rFonts w:ascii="Arial"/>
          <w:i/>
          <w:color w:val="1B1E1F"/>
          <w:sz w:val="20"/>
        </w:rPr>
        <w:t>……………………………</w:t>
      </w:r>
      <w:r>
        <w:rPr>
          <w:rFonts w:ascii="Arial"/>
          <w:i/>
          <w:color w:val="1B1E1F"/>
          <w:sz w:val="20"/>
        </w:rPr>
        <w:t>.</w:t>
      </w:r>
    </w:p>
    <w:p w:rsidR="006F6A9C" w:rsidRDefault="000E3E0D" w:rsidP="000E3E0D">
      <w:pPr>
        <w:spacing w:line="229" w:lineRule="exact"/>
        <w:ind w:right="4965"/>
        <w:rPr>
          <w:rFonts w:ascii="Arial"/>
          <w:i/>
          <w:color w:val="1B1E1F"/>
          <w:sz w:val="20"/>
        </w:rPr>
      </w:pPr>
      <w:r>
        <w:rPr>
          <w:rFonts w:ascii="Arial"/>
          <w:i/>
          <w:color w:val="1B1E1F"/>
          <w:sz w:val="20"/>
        </w:rPr>
        <w:t xml:space="preserve">PEC: </w:t>
      </w:r>
      <w:r>
        <w:rPr>
          <w:rFonts w:ascii="Arial"/>
          <w:i/>
          <w:color w:val="1B1E1F"/>
          <w:sz w:val="20"/>
        </w:rPr>
        <w:t>…………………………………………</w:t>
      </w:r>
      <w:r w:rsidR="006F6A9C" w:rsidRPr="006F6A9C">
        <w:rPr>
          <w:rFonts w:ascii="Arial"/>
          <w:i/>
          <w:color w:val="1B1E1F"/>
          <w:sz w:val="20"/>
        </w:rPr>
        <w:t> </w:t>
      </w:r>
    </w:p>
    <w:p w:rsidR="000E3E0D" w:rsidRDefault="000E3E0D" w:rsidP="006F6A9C">
      <w:pPr>
        <w:ind w:left="5097"/>
        <w:rPr>
          <w:rFonts w:ascii="Arial"/>
          <w:i/>
          <w:color w:val="1B1E1F"/>
          <w:sz w:val="24"/>
          <w:szCs w:val="26"/>
        </w:rPr>
      </w:pPr>
      <w:bookmarkStart w:id="0" w:name="_GoBack"/>
      <w:bookmarkEnd w:id="0"/>
    </w:p>
    <w:p w:rsidR="000E3E0D" w:rsidRPr="006F6A9C" w:rsidRDefault="000E3E0D" w:rsidP="000E3E0D">
      <w:pPr>
        <w:ind w:left="5097"/>
        <w:rPr>
          <w:rFonts w:ascii="Arial"/>
          <w:i/>
          <w:sz w:val="20"/>
          <w:szCs w:val="26"/>
        </w:rPr>
      </w:pPr>
      <w:r w:rsidRPr="006F6A9C">
        <w:rPr>
          <w:rFonts w:ascii="Arial"/>
          <w:i/>
          <w:color w:val="1B1E1F"/>
          <w:sz w:val="24"/>
          <w:szCs w:val="26"/>
        </w:rPr>
        <w:t>COMUNE</w:t>
      </w:r>
      <w:r w:rsidRPr="006F6A9C">
        <w:rPr>
          <w:rFonts w:ascii="Arial"/>
          <w:i/>
          <w:color w:val="1B1E1F"/>
          <w:spacing w:val="-2"/>
          <w:sz w:val="24"/>
          <w:szCs w:val="26"/>
        </w:rPr>
        <w:t xml:space="preserve"> </w:t>
      </w:r>
      <w:r w:rsidRPr="006F6A9C">
        <w:rPr>
          <w:rFonts w:ascii="Arial"/>
          <w:i/>
          <w:color w:val="1B1E1F"/>
          <w:spacing w:val="-5"/>
          <w:sz w:val="24"/>
          <w:szCs w:val="26"/>
        </w:rPr>
        <w:t xml:space="preserve">di: </w:t>
      </w:r>
      <w:r>
        <w:rPr>
          <w:rFonts w:ascii="Arial"/>
          <w:i/>
          <w:color w:val="1B1E1F"/>
          <w:spacing w:val="-5"/>
          <w:sz w:val="24"/>
          <w:szCs w:val="26"/>
        </w:rPr>
        <w:t>…………………</w:t>
      </w:r>
      <w:r>
        <w:rPr>
          <w:rFonts w:ascii="Arial"/>
          <w:i/>
          <w:color w:val="1B1E1F"/>
          <w:spacing w:val="-5"/>
          <w:sz w:val="24"/>
          <w:szCs w:val="26"/>
        </w:rPr>
        <w:t xml:space="preserve"> </w:t>
      </w:r>
    </w:p>
    <w:p w:rsidR="000E3E0D" w:rsidRDefault="000E3E0D" w:rsidP="000E3E0D">
      <w:pPr>
        <w:ind w:left="5097"/>
        <w:rPr>
          <w:rFonts w:ascii="Arial"/>
          <w:i/>
          <w:color w:val="1B1E1F"/>
          <w:sz w:val="20"/>
        </w:rPr>
      </w:pPr>
      <w:r w:rsidRPr="006F6A9C">
        <w:rPr>
          <w:rFonts w:ascii="Arial"/>
          <w:i/>
          <w:sz w:val="20"/>
          <w:szCs w:val="26"/>
        </w:rPr>
        <w:t xml:space="preserve">PEC: </w:t>
      </w:r>
      <w:r w:rsidRPr="006F6A9C">
        <w:rPr>
          <w:rFonts w:ascii="Arial"/>
          <w:i/>
          <w:sz w:val="20"/>
          <w:szCs w:val="26"/>
        </w:rPr>
        <w:t> </w:t>
      </w:r>
      <w:hyperlink r:id="rId8" w:tgtFrame="_self" w:history="1">
        <w:r>
          <w:rPr>
            <w:rStyle w:val="Collegamentoipertestuale"/>
            <w:rFonts w:ascii="Arial"/>
            <w:b/>
            <w:bCs/>
            <w:i/>
            <w:sz w:val="20"/>
            <w:szCs w:val="26"/>
          </w:rPr>
          <w:t>…………………………………</w:t>
        </w:r>
        <w:r>
          <w:rPr>
            <w:rStyle w:val="Collegamentoipertestuale"/>
            <w:rFonts w:ascii="Arial"/>
            <w:b/>
            <w:bCs/>
            <w:i/>
            <w:sz w:val="20"/>
            <w:szCs w:val="26"/>
          </w:rPr>
          <w:t>.</w:t>
        </w:r>
      </w:hyperlink>
    </w:p>
    <w:p w:rsidR="000E3E0D" w:rsidRDefault="000E3E0D" w:rsidP="006F6A9C">
      <w:pPr>
        <w:ind w:left="5097"/>
        <w:rPr>
          <w:rFonts w:ascii="Arial"/>
          <w:i/>
          <w:color w:val="1B1E1F"/>
          <w:sz w:val="20"/>
        </w:rPr>
      </w:pPr>
    </w:p>
    <w:p w:rsidR="00DD1317" w:rsidRPr="00DD1317" w:rsidRDefault="00DD1317" w:rsidP="00DD1317">
      <w:pPr>
        <w:ind w:left="5097"/>
        <w:rPr>
          <w:rFonts w:ascii="Arial"/>
          <w:i/>
          <w:color w:val="1B1E1F"/>
          <w:sz w:val="20"/>
        </w:rPr>
      </w:pPr>
      <w:r w:rsidRPr="00DD1317">
        <w:rPr>
          <w:rFonts w:ascii="Arial"/>
          <w:i/>
          <w:color w:val="1B1E1F"/>
          <w:sz w:val="20"/>
        </w:rPr>
        <w:t>AREA DECENTRATA AGRICOLTURA</w:t>
      </w:r>
    </w:p>
    <w:p w:rsidR="00DD1317" w:rsidRPr="00DD1317" w:rsidRDefault="00DD1317" w:rsidP="00DD1317">
      <w:pPr>
        <w:ind w:left="5097"/>
        <w:rPr>
          <w:rFonts w:ascii="Arial"/>
          <w:i/>
          <w:color w:val="1B1E1F"/>
          <w:sz w:val="20"/>
        </w:rPr>
      </w:pPr>
      <w:r w:rsidRPr="00DD1317">
        <w:rPr>
          <w:rFonts w:ascii="Arial"/>
          <w:i/>
          <w:color w:val="1B1E1F"/>
          <w:sz w:val="20"/>
        </w:rPr>
        <w:t>agricalamita@pec.regione.lazio.it</w:t>
      </w:r>
    </w:p>
    <w:p w:rsidR="00DD1317" w:rsidRPr="00DD1317" w:rsidRDefault="00DD1317" w:rsidP="00DD1317">
      <w:pPr>
        <w:ind w:left="5097"/>
        <w:rPr>
          <w:rFonts w:ascii="Arial"/>
          <w:i/>
          <w:color w:val="1B1E1F"/>
          <w:sz w:val="20"/>
        </w:rPr>
      </w:pPr>
    </w:p>
    <w:p w:rsidR="00DD1317" w:rsidRPr="00DD1317" w:rsidRDefault="00DD1317" w:rsidP="00DD1317">
      <w:pPr>
        <w:ind w:left="5097"/>
        <w:rPr>
          <w:rFonts w:ascii="Arial"/>
          <w:i/>
          <w:color w:val="1B1E1F"/>
          <w:sz w:val="20"/>
        </w:rPr>
      </w:pPr>
      <w:r w:rsidRPr="00DD1317">
        <w:rPr>
          <w:rFonts w:ascii="Arial"/>
          <w:i/>
          <w:color w:val="1B1E1F"/>
          <w:sz w:val="20"/>
        </w:rPr>
        <w:t>DIREZIONE REGIONALE AGRICOLTURA</w:t>
      </w:r>
    </w:p>
    <w:p w:rsidR="00DD1317" w:rsidRPr="00DD1317" w:rsidRDefault="00DD1317" w:rsidP="00DD1317">
      <w:pPr>
        <w:ind w:left="5097"/>
        <w:rPr>
          <w:rFonts w:ascii="Arial"/>
          <w:i/>
          <w:color w:val="1B1E1F"/>
          <w:sz w:val="20"/>
        </w:rPr>
      </w:pPr>
      <w:r w:rsidRPr="00DD1317">
        <w:rPr>
          <w:rFonts w:ascii="Arial"/>
          <w:i/>
          <w:color w:val="1B1E1F"/>
          <w:sz w:val="20"/>
        </w:rPr>
        <w:t>agricoltura@pec.regione.lazio.it</w:t>
      </w:r>
    </w:p>
    <w:p w:rsidR="00DD1317" w:rsidRPr="00DD1317" w:rsidRDefault="00DD1317" w:rsidP="00DD1317">
      <w:pPr>
        <w:ind w:left="5097"/>
        <w:rPr>
          <w:rFonts w:ascii="Arial"/>
          <w:i/>
          <w:color w:val="1B1E1F"/>
          <w:sz w:val="20"/>
        </w:rPr>
      </w:pPr>
    </w:p>
    <w:p w:rsidR="00DD1317" w:rsidRPr="00DD1317" w:rsidRDefault="00DD1317" w:rsidP="00DD1317">
      <w:pPr>
        <w:ind w:left="5097"/>
        <w:rPr>
          <w:rFonts w:ascii="Arial"/>
          <w:i/>
          <w:color w:val="1B1E1F"/>
          <w:sz w:val="20"/>
        </w:rPr>
      </w:pPr>
      <w:r w:rsidRPr="00DD1317">
        <w:rPr>
          <w:rFonts w:ascii="Arial"/>
          <w:i/>
          <w:color w:val="1B1E1F"/>
          <w:sz w:val="20"/>
        </w:rPr>
        <w:t>AREA DECENTRATA AGRICOLTURA Di LATINA</w:t>
      </w:r>
    </w:p>
    <w:p w:rsidR="00DD1317" w:rsidRDefault="00DD1317" w:rsidP="00DD1317">
      <w:pPr>
        <w:ind w:left="5097"/>
        <w:rPr>
          <w:rFonts w:ascii="Arial"/>
          <w:i/>
          <w:color w:val="1B1E1F"/>
          <w:sz w:val="20"/>
        </w:rPr>
      </w:pPr>
      <w:r w:rsidRPr="00DD1317">
        <w:rPr>
          <w:rFonts w:ascii="Arial"/>
          <w:i/>
          <w:color w:val="1B1E1F"/>
          <w:sz w:val="20"/>
        </w:rPr>
        <w:t>adalatina@pec.regione.lazio.it</w:t>
      </w:r>
    </w:p>
    <w:p w:rsidR="00DD1317" w:rsidRDefault="00DD1317" w:rsidP="006F6A9C">
      <w:pPr>
        <w:ind w:left="5097"/>
        <w:rPr>
          <w:rFonts w:ascii="Arial"/>
          <w:i/>
          <w:color w:val="1B1E1F"/>
          <w:sz w:val="20"/>
        </w:rPr>
      </w:pPr>
    </w:p>
    <w:p w:rsidR="00DD1317" w:rsidRDefault="00DD1317" w:rsidP="006F6A9C">
      <w:pPr>
        <w:ind w:left="5097"/>
        <w:rPr>
          <w:rFonts w:ascii="Arial"/>
          <w:i/>
          <w:color w:val="1B1E1F"/>
          <w:sz w:val="20"/>
        </w:rPr>
      </w:pPr>
    </w:p>
    <w:p w:rsidR="00C47EEC" w:rsidRDefault="00C47EEC">
      <w:pPr>
        <w:pStyle w:val="Corpotesto"/>
        <w:spacing w:before="6"/>
        <w:rPr>
          <w:rFonts w:ascii="Arial"/>
          <w:i/>
        </w:rPr>
      </w:pPr>
    </w:p>
    <w:p w:rsidR="00C47EEC" w:rsidRDefault="007C2F3E">
      <w:pPr>
        <w:pStyle w:val="Corpotesto"/>
        <w:tabs>
          <w:tab w:val="left" w:pos="7795"/>
          <w:tab w:val="left" w:pos="9403"/>
        </w:tabs>
        <w:spacing w:line="276" w:lineRule="auto"/>
        <w:ind w:left="981" w:right="344" w:hanging="841"/>
      </w:pPr>
      <w:r>
        <w:t>Oggetto:</w:t>
      </w:r>
      <w:r>
        <w:rPr>
          <w:spacing w:val="40"/>
        </w:rPr>
        <w:t xml:space="preserve"> </w:t>
      </w:r>
      <w:proofErr w:type="spellStart"/>
      <w:r>
        <w:t>D.lgs</w:t>
      </w:r>
      <w:proofErr w:type="spellEnd"/>
      <w:r>
        <w:rPr>
          <w:spacing w:val="40"/>
        </w:rPr>
        <w:t xml:space="preserve"> </w:t>
      </w:r>
      <w:r>
        <w:t>102/2004</w:t>
      </w:r>
      <w:r>
        <w:rPr>
          <w:spacing w:val="40"/>
        </w:rPr>
        <w:t xml:space="preserve"> </w:t>
      </w:r>
      <w:r>
        <w:t>e</w:t>
      </w:r>
      <w:r>
        <w:rPr>
          <w:spacing w:val="40"/>
        </w:rPr>
        <w:t xml:space="preserve"> </w:t>
      </w:r>
      <w:proofErr w:type="spellStart"/>
      <w:r>
        <w:t>s.m.i.</w:t>
      </w:r>
      <w:proofErr w:type="spellEnd"/>
      <w:r>
        <w:rPr>
          <w:spacing w:val="40"/>
        </w:rPr>
        <w:t xml:space="preserve"> </w:t>
      </w:r>
      <w:r>
        <w:t>–</w:t>
      </w:r>
      <w:r>
        <w:rPr>
          <w:spacing w:val="40"/>
        </w:rPr>
        <w:t xml:space="preserve"> </w:t>
      </w:r>
      <w:r>
        <w:t>Segnalazione</w:t>
      </w:r>
      <w:r>
        <w:rPr>
          <w:spacing w:val="40"/>
        </w:rPr>
        <w:t xml:space="preserve"> </w:t>
      </w:r>
      <w:r>
        <w:t>danni</w:t>
      </w:r>
      <w:r>
        <w:rPr>
          <w:spacing w:val="40"/>
        </w:rPr>
        <w:t xml:space="preserve"> </w:t>
      </w:r>
      <w:r>
        <w:t>da</w:t>
      </w:r>
      <w:r>
        <w:rPr>
          <w:spacing w:val="40"/>
        </w:rPr>
        <w:t xml:space="preserve"> </w:t>
      </w:r>
      <w:r>
        <w:t>calamità</w:t>
      </w:r>
      <w:r>
        <w:rPr>
          <w:spacing w:val="40"/>
        </w:rPr>
        <w:t xml:space="preserve"> </w:t>
      </w:r>
      <w:r>
        <w:t>naturali</w:t>
      </w:r>
      <w:r>
        <w:rPr>
          <w:spacing w:val="40"/>
        </w:rPr>
        <w:t xml:space="preserve"> </w:t>
      </w:r>
      <w:r>
        <w:t>o</w:t>
      </w:r>
      <w:r>
        <w:rPr>
          <w:spacing w:val="40"/>
        </w:rPr>
        <w:t xml:space="preserve"> </w:t>
      </w:r>
      <w:r>
        <w:t>avversità</w:t>
      </w:r>
      <w:r>
        <w:rPr>
          <w:spacing w:val="40"/>
        </w:rPr>
        <w:t xml:space="preserve"> </w:t>
      </w:r>
      <w:r>
        <w:t>atmosferiche</w:t>
      </w:r>
      <w:r>
        <w:rPr>
          <w:spacing w:val="40"/>
        </w:rPr>
        <w:t xml:space="preserve"> </w:t>
      </w:r>
      <w:r>
        <w:t xml:space="preserve">assimilabili a calamità naturali – Evento atmosferico </w:t>
      </w:r>
      <w:r w:rsidR="000E3E0D" w:rsidRPr="00BD7339">
        <w:rPr>
          <w:b/>
          <w:bCs/>
        </w:rPr>
        <w:t>ECCEZIONALE GRANDINATA ACCOMPAGNATA DA FORTI VENTI</w:t>
      </w:r>
      <w:r>
        <w:rPr>
          <w:spacing w:val="40"/>
        </w:rPr>
        <w:t xml:space="preserve"> </w:t>
      </w:r>
      <w:r>
        <w:t>del</w:t>
      </w:r>
      <w:r w:rsidR="000E3E0D">
        <w:t xml:space="preserve"> </w:t>
      </w:r>
      <w:r w:rsidR="000E3E0D" w:rsidRPr="000E3E0D">
        <w:rPr>
          <w:b/>
          <w:bCs/>
        </w:rPr>
        <w:t>15-16 GIUGNO</w:t>
      </w:r>
      <w:r>
        <w:rPr>
          <w:spacing w:val="-10"/>
        </w:rPr>
        <w:t>.</w:t>
      </w:r>
    </w:p>
    <w:p w:rsidR="00C47EEC" w:rsidRDefault="00C47EEC">
      <w:pPr>
        <w:pStyle w:val="Corpotesto"/>
      </w:pPr>
    </w:p>
    <w:p w:rsidR="00C47EEC" w:rsidRDefault="007C2F3E">
      <w:pPr>
        <w:pStyle w:val="Corpotesto"/>
        <w:tabs>
          <w:tab w:val="left" w:pos="6741"/>
          <w:tab w:val="left" w:pos="9619"/>
        </w:tabs>
        <w:ind w:left="140"/>
        <w:jc w:val="both"/>
      </w:pPr>
      <w:r>
        <w:t>Il/La</w:t>
      </w:r>
      <w:r>
        <w:rPr>
          <w:spacing w:val="80"/>
        </w:rPr>
        <w:t xml:space="preserve">  </w:t>
      </w:r>
      <w:r>
        <w:t>sottoscritto/a</w:t>
      </w:r>
      <w:r>
        <w:rPr>
          <w:spacing w:val="243"/>
        </w:rPr>
        <w:t xml:space="preserve"> </w:t>
      </w:r>
      <w:r>
        <w:rPr>
          <w:u w:val="single"/>
        </w:rPr>
        <w:tab/>
      </w:r>
      <w:r>
        <w:rPr>
          <w:spacing w:val="80"/>
        </w:rPr>
        <w:t xml:space="preserve">  </w:t>
      </w:r>
      <w:r>
        <w:t>nato/a</w:t>
      </w:r>
      <w:r>
        <w:rPr>
          <w:spacing w:val="80"/>
        </w:rPr>
        <w:t xml:space="preserve">  </w:t>
      </w:r>
      <w:r>
        <w:t>il</w:t>
      </w:r>
      <w:r>
        <w:rPr>
          <w:spacing w:val="240"/>
        </w:rPr>
        <w:t xml:space="preserve"> </w:t>
      </w:r>
      <w:r>
        <w:rPr>
          <w:u w:val="single"/>
        </w:rPr>
        <w:tab/>
      </w:r>
      <w:r>
        <w:rPr>
          <w:spacing w:val="80"/>
          <w:w w:val="150"/>
        </w:rPr>
        <w:t xml:space="preserve"> </w:t>
      </w:r>
      <w:r>
        <w:t>a</w:t>
      </w:r>
    </w:p>
    <w:p w:rsidR="00C47EEC" w:rsidRDefault="007C2F3E">
      <w:pPr>
        <w:pStyle w:val="Corpotesto"/>
        <w:tabs>
          <w:tab w:val="left" w:pos="2473"/>
          <w:tab w:val="left" w:pos="8889"/>
        </w:tabs>
        <w:spacing w:before="113"/>
        <w:ind w:left="140"/>
        <w:jc w:val="both"/>
      </w:pPr>
      <w:r>
        <w:rPr>
          <w:u w:val="single"/>
        </w:rPr>
        <w:tab/>
      </w:r>
      <w:r>
        <w:t>,</w:t>
      </w:r>
      <w:r>
        <w:rPr>
          <w:spacing w:val="80"/>
        </w:rPr>
        <w:t xml:space="preserve">   </w:t>
      </w:r>
      <w:r>
        <w:t>e</w:t>
      </w:r>
      <w:r>
        <w:rPr>
          <w:spacing w:val="80"/>
        </w:rPr>
        <w:t xml:space="preserve">   </w:t>
      </w:r>
      <w:r>
        <w:t>residente</w:t>
      </w:r>
      <w:r>
        <w:rPr>
          <w:spacing w:val="80"/>
        </w:rPr>
        <w:t xml:space="preserve">   </w:t>
      </w:r>
      <w:r>
        <w:t>nel</w:t>
      </w:r>
      <w:r>
        <w:rPr>
          <w:spacing w:val="80"/>
        </w:rPr>
        <w:t xml:space="preserve">   </w:t>
      </w:r>
      <w:r>
        <w:t>Comune</w:t>
      </w:r>
      <w:r>
        <w:rPr>
          <w:spacing w:val="80"/>
        </w:rPr>
        <w:t xml:space="preserve">   </w:t>
      </w:r>
      <w:r>
        <w:t>di</w:t>
      </w:r>
      <w:r>
        <w:rPr>
          <w:spacing w:val="311"/>
        </w:rPr>
        <w:t xml:space="preserve"> </w:t>
      </w:r>
      <w:r>
        <w:rPr>
          <w:u w:val="single"/>
        </w:rPr>
        <w:tab/>
      </w:r>
      <w:r>
        <w:rPr>
          <w:spacing w:val="80"/>
        </w:rPr>
        <w:t xml:space="preserve">  </w:t>
      </w:r>
      <w:r>
        <w:t>Via/C.da</w:t>
      </w:r>
    </w:p>
    <w:p w:rsidR="00C47EEC" w:rsidRDefault="007C2F3E">
      <w:pPr>
        <w:pStyle w:val="Corpotesto"/>
        <w:tabs>
          <w:tab w:val="left" w:pos="2857"/>
          <w:tab w:val="left" w:pos="6688"/>
        </w:tabs>
        <w:spacing w:before="116"/>
        <w:ind w:left="140"/>
        <w:jc w:val="both"/>
      </w:pPr>
      <w:r>
        <w:rPr>
          <w:u w:val="single"/>
        </w:rPr>
        <w:tab/>
      </w:r>
      <w:r>
        <w:rPr>
          <w:spacing w:val="80"/>
        </w:rPr>
        <w:t xml:space="preserve"> </w:t>
      </w:r>
      <w:r>
        <w:t>in</w:t>
      </w:r>
      <w:r>
        <w:rPr>
          <w:spacing w:val="80"/>
          <w:w w:val="150"/>
        </w:rPr>
        <w:t xml:space="preserve"> </w:t>
      </w:r>
      <w:r>
        <w:t>qualità</w:t>
      </w:r>
      <w:r>
        <w:rPr>
          <w:spacing w:val="80"/>
          <w:w w:val="150"/>
        </w:rPr>
        <w:t xml:space="preserve"> </w:t>
      </w:r>
      <w:r>
        <w:t>di</w:t>
      </w:r>
      <w:r>
        <w:rPr>
          <w:spacing w:val="120"/>
        </w:rPr>
        <w:t xml:space="preserve"> </w:t>
      </w:r>
      <w:r>
        <w:rPr>
          <w:u w:val="single"/>
        </w:rPr>
        <w:tab/>
      </w:r>
      <w:r>
        <w:rPr>
          <w:spacing w:val="80"/>
        </w:rPr>
        <w:t xml:space="preserve"> </w:t>
      </w:r>
      <w:r>
        <w:t>dell’impresa</w:t>
      </w:r>
      <w:r>
        <w:rPr>
          <w:spacing w:val="80"/>
          <w:w w:val="150"/>
        </w:rPr>
        <w:t xml:space="preserve"> </w:t>
      </w:r>
      <w:r>
        <w:t>agricola</w:t>
      </w:r>
      <w:r>
        <w:rPr>
          <w:spacing w:val="80"/>
          <w:w w:val="150"/>
        </w:rPr>
        <w:t xml:space="preserve"> </w:t>
      </w:r>
      <w:r>
        <w:t>denominata</w:t>
      </w:r>
    </w:p>
    <w:p w:rsidR="00C47EEC" w:rsidRDefault="007C2F3E">
      <w:pPr>
        <w:pStyle w:val="Corpotesto"/>
        <w:tabs>
          <w:tab w:val="left" w:pos="2646"/>
          <w:tab w:val="left" w:pos="3967"/>
          <w:tab w:val="left" w:pos="4695"/>
          <w:tab w:val="left" w:pos="4962"/>
          <w:tab w:val="left" w:pos="5866"/>
          <w:tab w:val="left" w:pos="9216"/>
          <w:tab w:val="left" w:pos="9919"/>
          <w:tab w:val="left" w:pos="10028"/>
        </w:tabs>
        <w:spacing w:before="115" w:line="360" w:lineRule="auto"/>
        <w:ind w:left="140" w:right="33"/>
        <w:jc w:val="both"/>
      </w:pPr>
      <w:r>
        <w:rPr>
          <w:u w:val="single"/>
        </w:rPr>
        <w:tab/>
      </w:r>
      <w:r>
        <w:rPr>
          <w:u w:val="single"/>
        </w:rPr>
        <w:tab/>
      </w:r>
      <w:r>
        <w:t xml:space="preserve">con sede legale nel comune di </w:t>
      </w:r>
      <w:r>
        <w:rPr>
          <w:u w:val="single"/>
        </w:rPr>
        <w:tab/>
      </w:r>
      <w:r>
        <w:rPr>
          <w:u w:val="single"/>
        </w:rPr>
        <w:tab/>
      </w:r>
      <w:r>
        <w:rPr>
          <w:u w:val="single"/>
        </w:rPr>
        <w:tab/>
      </w:r>
      <w:r>
        <w:t xml:space="preserve"> in</w:t>
      </w:r>
      <w:r>
        <w:rPr>
          <w:spacing w:val="80"/>
          <w:w w:val="150"/>
        </w:rPr>
        <w:t xml:space="preserve"> </w:t>
      </w:r>
      <w:r>
        <w:t>Via/C.da</w:t>
      </w:r>
      <w:r>
        <w:rPr>
          <w:spacing w:val="180"/>
        </w:rPr>
        <w:t xml:space="preserve"> </w:t>
      </w:r>
      <w:r>
        <w:rPr>
          <w:u w:val="single"/>
        </w:rPr>
        <w:tab/>
      </w:r>
      <w:r>
        <w:rPr>
          <w:u w:val="single"/>
        </w:rPr>
        <w:tab/>
      </w:r>
      <w:r>
        <w:rPr>
          <w:u w:val="single"/>
        </w:rPr>
        <w:tab/>
      </w:r>
      <w:r>
        <w:rPr>
          <w:spacing w:val="80"/>
        </w:rPr>
        <w:t xml:space="preserve"> </w:t>
      </w:r>
      <w:r>
        <w:t>iscritta</w:t>
      </w:r>
      <w:r>
        <w:rPr>
          <w:spacing w:val="80"/>
          <w:w w:val="150"/>
        </w:rPr>
        <w:t xml:space="preserve"> </w:t>
      </w:r>
      <w:r>
        <w:t>alla</w:t>
      </w:r>
      <w:r>
        <w:rPr>
          <w:spacing w:val="80"/>
          <w:w w:val="150"/>
        </w:rPr>
        <w:t xml:space="preserve"> </w:t>
      </w:r>
      <w:r>
        <w:t>CCIAA</w:t>
      </w:r>
      <w:r>
        <w:rPr>
          <w:spacing w:val="80"/>
          <w:w w:val="150"/>
        </w:rPr>
        <w:t xml:space="preserve"> </w:t>
      </w:r>
      <w:r>
        <w:t>di</w:t>
      </w:r>
      <w:r>
        <w:rPr>
          <w:spacing w:val="179"/>
        </w:rPr>
        <w:t xml:space="preserve"> </w:t>
      </w:r>
      <w:r>
        <w:rPr>
          <w:u w:val="single"/>
        </w:rPr>
        <w:tab/>
      </w:r>
      <w:r>
        <w:rPr>
          <w:u w:val="single"/>
        </w:rPr>
        <w:tab/>
      </w:r>
      <w:r>
        <w:rPr>
          <w:spacing w:val="-10"/>
        </w:rPr>
        <w:t xml:space="preserve">, </w:t>
      </w:r>
      <w:r>
        <w:rPr>
          <w:spacing w:val="-2"/>
        </w:rPr>
        <w:t>P.IVA/C.F.</w:t>
      </w:r>
      <w:r>
        <w:rPr>
          <w:u w:val="single"/>
        </w:rPr>
        <w:tab/>
      </w:r>
      <w:r>
        <w:rPr>
          <w:u w:val="single"/>
        </w:rPr>
        <w:tab/>
      </w:r>
      <w:r>
        <w:rPr>
          <w:u w:val="single"/>
        </w:rPr>
        <w:tab/>
      </w:r>
      <w:r>
        <w:rPr>
          <w:u w:val="single"/>
        </w:rPr>
        <w:tab/>
      </w:r>
      <w:r>
        <w:rPr>
          <w:u w:val="single"/>
        </w:rPr>
        <w:tab/>
      </w:r>
      <w:r>
        <w:t>,</w:t>
      </w:r>
      <w:r>
        <w:rPr>
          <w:spacing w:val="40"/>
        </w:rPr>
        <w:t xml:space="preserve"> </w:t>
      </w:r>
      <w:r>
        <w:t xml:space="preserve">n. telefono </w:t>
      </w:r>
      <w:r>
        <w:rPr>
          <w:u w:val="single"/>
        </w:rPr>
        <w:tab/>
      </w:r>
      <w:r>
        <w:rPr>
          <w:spacing w:val="-13"/>
        </w:rPr>
        <w:t xml:space="preserve"> </w:t>
      </w:r>
      <w:r>
        <w:t xml:space="preserve">indirizzo </w:t>
      </w:r>
      <w:proofErr w:type="spellStart"/>
      <w:r>
        <w:t>e.mail</w:t>
      </w:r>
      <w:proofErr w:type="spellEnd"/>
      <w:r>
        <w:rPr>
          <w:spacing w:val="139"/>
        </w:rPr>
        <w:t xml:space="preserve"> </w:t>
      </w:r>
      <w:r>
        <w:rPr>
          <w:u w:val="single"/>
        </w:rPr>
        <w:tab/>
      </w:r>
      <w:r>
        <w:rPr>
          <w:spacing w:val="-10"/>
        </w:rPr>
        <w:t>@</w:t>
      </w:r>
      <w:r>
        <w:rPr>
          <w:u w:val="single"/>
        </w:rPr>
        <w:tab/>
      </w:r>
      <w:r>
        <w:rPr>
          <w:u w:val="single"/>
        </w:rPr>
        <w:tab/>
      </w:r>
      <w:r>
        <w:rPr>
          <w:u w:val="single"/>
        </w:rPr>
        <w:tab/>
      </w:r>
      <w:r>
        <w:t>,</w:t>
      </w:r>
      <w:r>
        <w:rPr>
          <w:spacing w:val="80"/>
          <w:w w:val="150"/>
        </w:rPr>
        <w:t xml:space="preserve"> </w:t>
      </w:r>
      <w:r>
        <w:t>indirizzo</w:t>
      </w:r>
      <w:r>
        <w:rPr>
          <w:spacing w:val="80"/>
          <w:w w:val="150"/>
        </w:rPr>
        <w:t xml:space="preserve"> </w:t>
      </w:r>
      <w:r>
        <w:t>di</w:t>
      </w:r>
      <w:r>
        <w:rPr>
          <w:spacing w:val="80"/>
          <w:w w:val="150"/>
        </w:rPr>
        <w:t xml:space="preserve"> </w:t>
      </w:r>
      <w:r>
        <w:t>Posta</w:t>
      </w:r>
      <w:r>
        <w:rPr>
          <w:spacing w:val="80"/>
          <w:w w:val="150"/>
        </w:rPr>
        <w:t xml:space="preserve"> </w:t>
      </w:r>
      <w:r>
        <w:t>Elettronica</w:t>
      </w:r>
      <w:r>
        <w:rPr>
          <w:spacing w:val="80"/>
          <w:w w:val="150"/>
        </w:rPr>
        <w:t xml:space="preserve"> </w:t>
      </w:r>
      <w:r>
        <w:t>Certificata</w:t>
      </w:r>
      <w:r>
        <w:rPr>
          <w:spacing w:val="80"/>
          <w:w w:val="150"/>
        </w:rPr>
        <w:t xml:space="preserve"> </w:t>
      </w:r>
      <w:r>
        <w:t>(PEC)</w:t>
      </w:r>
    </w:p>
    <w:p w:rsidR="00C47EEC" w:rsidRDefault="007C2F3E">
      <w:pPr>
        <w:tabs>
          <w:tab w:val="left" w:pos="1917"/>
          <w:tab w:val="left" w:pos="4231"/>
        </w:tabs>
        <w:spacing w:before="1"/>
        <w:ind w:left="140"/>
        <w:rPr>
          <w:sz w:val="20"/>
        </w:rPr>
      </w:pPr>
      <w:r>
        <w:rPr>
          <w:sz w:val="20"/>
          <w:u w:val="single"/>
        </w:rPr>
        <w:tab/>
      </w:r>
      <w:r>
        <w:rPr>
          <w:spacing w:val="-10"/>
          <w:sz w:val="20"/>
        </w:rPr>
        <w:t>@</w:t>
      </w:r>
      <w:r>
        <w:rPr>
          <w:sz w:val="20"/>
          <w:u w:val="single"/>
        </w:rPr>
        <w:tab/>
      </w:r>
      <w:r>
        <w:rPr>
          <w:spacing w:val="-10"/>
          <w:sz w:val="20"/>
        </w:rPr>
        <w:t>;</w:t>
      </w:r>
    </w:p>
    <w:p w:rsidR="00C47EEC" w:rsidRDefault="007C2F3E">
      <w:pPr>
        <w:pStyle w:val="Titolo"/>
      </w:pPr>
      <w:r>
        <w:rPr>
          <w:color w:val="1B1E1F"/>
          <w:spacing w:val="-2"/>
        </w:rPr>
        <w:t>Dichiara</w:t>
      </w:r>
    </w:p>
    <w:p w:rsidR="00C47EEC" w:rsidRDefault="007C2F3E">
      <w:pPr>
        <w:pStyle w:val="Corpotesto"/>
        <w:spacing w:before="119" w:line="360" w:lineRule="auto"/>
        <w:ind w:left="150" w:right="88"/>
        <w:jc w:val="both"/>
      </w:pPr>
      <w:r>
        <w:rPr>
          <w:color w:val="1B1E1F"/>
        </w:rPr>
        <w:t xml:space="preserve">sotto la propria personale responsabilità, consapevole delle sanzioni penali, nel caso di dichiarazioni non veritiere, di formazione od uso di atti falsi, ai sensi degli artt. 47, 75 e 76 del D.P.R. n. 445 del 28 dicembre </w:t>
      </w:r>
      <w:r>
        <w:rPr>
          <w:color w:val="1B1E1F"/>
          <w:spacing w:val="-2"/>
        </w:rPr>
        <w:t>2000:</w:t>
      </w:r>
    </w:p>
    <w:p w:rsidR="00C47EEC" w:rsidRDefault="007C2F3E" w:rsidP="00BD7339">
      <w:pPr>
        <w:pStyle w:val="Corpotesto"/>
        <w:tabs>
          <w:tab w:val="left" w:pos="8856"/>
        </w:tabs>
        <w:spacing w:line="230" w:lineRule="exact"/>
        <w:ind w:left="140"/>
        <w:jc w:val="both"/>
      </w:pPr>
      <w:r>
        <w:rPr>
          <w:rFonts w:ascii="Times New Roman" w:hAnsi="Times New Roman"/>
        </w:rPr>
        <w:t>-</w:t>
      </w:r>
      <w:r>
        <w:rPr>
          <w:rFonts w:ascii="Times New Roman" w:hAnsi="Times New Roman"/>
          <w:spacing w:val="40"/>
        </w:rPr>
        <w:t xml:space="preserve">  </w:t>
      </w:r>
      <w:r>
        <w:t>che,</w:t>
      </w:r>
      <w:r>
        <w:rPr>
          <w:spacing w:val="55"/>
        </w:rPr>
        <w:t xml:space="preserve">  </w:t>
      </w:r>
      <w:r>
        <w:t>a</w:t>
      </w:r>
      <w:r>
        <w:rPr>
          <w:spacing w:val="55"/>
        </w:rPr>
        <w:t xml:space="preserve">  </w:t>
      </w:r>
      <w:r>
        <w:t>seguito</w:t>
      </w:r>
      <w:r>
        <w:rPr>
          <w:spacing w:val="55"/>
        </w:rPr>
        <w:t xml:space="preserve">  </w:t>
      </w:r>
      <w:r>
        <w:t>dell’avversità</w:t>
      </w:r>
      <w:r>
        <w:rPr>
          <w:spacing w:val="56"/>
        </w:rPr>
        <w:t xml:space="preserve">  </w:t>
      </w:r>
      <w:r>
        <w:t>atmosferica</w:t>
      </w:r>
      <w:r>
        <w:rPr>
          <w:spacing w:val="55"/>
        </w:rPr>
        <w:t xml:space="preserve">  </w:t>
      </w:r>
      <w:r>
        <w:t>caratterizzata</w:t>
      </w:r>
      <w:r>
        <w:rPr>
          <w:spacing w:val="56"/>
        </w:rPr>
        <w:t xml:space="preserve">  </w:t>
      </w:r>
      <w:r>
        <w:t>da</w:t>
      </w:r>
      <w:r w:rsidR="00BD7339">
        <w:t xml:space="preserve"> </w:t>
      </w:r>
      <w:r w:rsidR="00BD7339" w:rsidRPr="00BD7339">
        <w:rPr>
          <w:b/>
          <w:bCs/>
        </w:rPr>
        <w:t>ECCEZIONALE GRANDINATA ACCOMPAGNATA DA FORTI VENTI</w:t>
      </w:r>
      <w:r w:rsidR="00BD7339">
        <w:t xml:space="preserve"> </w:t>
      </w:r>
      <w:r>
        <w:t>nei</w:t>
      </w:r>
      <w:r>
        <w:rPr>
          <w:spacing w:val="40"/>
        </w:rPr>
        <w:t xml:space="preserve">  </w:t>
      </w:r>
      <w:r>
        <w:t>giorni</w:t>
      </w:r>
      <w:r w:rsidR="00BD7339">
        <w:t xml:space="preserve"> </w:t>
      </w:r>
      <w:r w:rsidR="00A11D43" w:rsidRPr="00A11D43">
        <w:rPr>
          <w:b/>
          <w:bCs/>
        </w:rPr>
        <w:t>15-16 GIUGNO</w:t>
      </w:r>
      <w:r>
        <w:t>,</w:t>
      </w:r>
      <w:r>
        <w:rPr>
          <w:spacing w:val="40"/>
        </w:rPr>
        <w:t xml:space="preserve"> </w:t>
      </w:r>
      <w:r>
        <w:t>si</w:t>
      </w:r>
      <w:r>
        <w:rPr>
          <w:spacing w:val="40"/>
        </w:rPr>
        <w:t xml:space="preserve"> </w:t>
      </w:r>
      <w:r>
        <w:t>sono</w:t>
      </w:r>
      <w:r>
        <w:rPr>
          <w:spacing w:val="40"/>
        </w:rPr>
        <w:t xml:space="preserve"> </w:t>
      </w:r>
      <w:r>
        <w:t>verificati,</w:t>
      </w:r>
      <w:r>
        <w:rPr>
          <w:spacing w:val="40"/>
        </w:rPr>
        <w:t xml:space="preserve"> </w:t>
      </w:r>
      <w:r>
        <w:t>presso</w:t>
      </w:r>
      <w:r>
        <w:rPr>
          <w:spacing w:val="40"/>
        </w:rPr>
        <w:t xml:space="preserve"> </w:t>
      </w:r>
      <w:r>
        <w:t>la</w:t>
      </w:r>
      <w:r>
        <w:rPr>
          <w:spacing w:val="40"/>
        </w:rPr>
        <w:t xml:space="preserve"> </w:t>
      </w:r>
      <w:r>
        <w:t>propria</w:t>
      </w:r>
      <w:r>
        <w:rPr>
          <w:spacing w:val="40"/>
        </w:rPr>
        <w:t xml:space="preserve"> </w:t>
      </w:r>
      <w:r>
        <w:t>azienda,</w:t>
      </w:r>
      <w:r>
        <w:rPr>
          <w:spacing w:val="40"/>
        </w:rPr>
        <w:t xml:space="preserve"> </w:t>
      </w:r>
      <w:r>
        <w:t>in</w:t>
      </w:r>
      <w:r>
        <w:rPr>
          <w:spacing w:val="40"/>
        </w:rPr>
        <w:t xml:space="preserve"> </w:t>
      </w:r>
      <w:r>
        <w:t>località</w:t>
      </w:r>
      <w:r>
        <w:rPr>
          <w:spacing w:val="60"/>
        </w:rPr>
        <w:t xml:space="preserve"> </w:t>
      </w:r>
      <w:r>
        <w:rPr>
          <w:u w:val="single"/>
        </w:rPr>
        <w:tab/>
      </w:r>
      <w:r>
        <w:rPr>
          <w:spacing w:val="-6"/>
        </w:rPr>
        <w:t xml:space="preserve">,i </w:t>
      </w:r>
      <w:r>
        <w:t xml:space="preserve">seguenti danni a produzioni, strutture aziendali e impianti produttivi </w:t>
      </w:r>
      <w:r>
        <w:rPr>
          <w:position w:val="6"/>
          <w:sz w:val="13"/>
        </w:rPr>
        <w:t>1</w:t>
      </w:r>
      <w:r>
        <w:t>:</w:t>
      </w:r>
    </w:p>
    <w:p w:rsidR="00C47EEC" w:rsidRDefault="007C2F3E">
      <w:pPr>
        <w:pStyle w:val="Paragrafoelenco"/>
        <w:numPr>
          <w:ilvl w:val="0"/>
          <w:numId w:val="1"/>
        </w:numPr>
        <w:tabs>
          <w:tab w:val="left" w:pos="383"/>
        </w:tabs>
        <w:spacing w:before="119"/>
        <w:ind w:left="383" w:hanging="231"/>
        <w:rPr>
          <w:rFonts w:ascii="Arial"/>
          <w:b/>
          <w:sz w:val="20"/>
        </w:rPr>
      </w:pPr>
      <w:r>
        <w:rPr>
          <w:rFonts w:ascii="Arial"/>
          <w:b/>
          <w:sz w:val="20"/>
        </w:rPr>
        <w:t>danni</w:t>
      </w:r>
      <w:r>
        <w:rPr>
          <w:rFonts w:ascii="Arial"/>
          <w:b/>
          <w:spacing w:val="-5"/>
          <w:sz w:val="20"/>
        </w:rPr>
        <w:t xml:space="preserve"> </w:t>
      </w:r>
      <w:r>
        <w:rPr>
          <w:rFonts w:ascii="Arial"/>
          <w:b/>
          <w:sz w:val="20"/>
        </w:rPr>
        <w:t>a</w:t>
      </w:r>
      <w:r>
        <w:rPr>
          <w:rFonts w:ascii="Arial"/>
          <w:b/>
          <w:spacing w:val="-5"/>
          <w:sz w:val="20"/>
        </w:rPr>
        <w:t xml:space="preserve"> </w:t>
      </w:r>
      <w:r>
        <w:rPr>
          <w:rFonts w:ascii="Arial"/>
          <w:b/>
          <w:spacing w:val="-2"/>
          <w:sz w:val="20"/>
        </w:rPr>
        <w:t>produzioni:</w:t>
      </w:r>
    </w:p>
    <w:p w:rsidR="00C47EEC" w:rsidRDefault="00C47EEC">
      <w:pPr>
        <w:pStyle w:val="Corpotesto"/>
        <w:spacing w:before="40"/>
        <w:rPr>
          <w:rFonts w:ascii="Arial"/>
          <w: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4"/>
        <w:gridCol w:w="1695"/>
        <w:gridCol w:w="840"/>
        <w:gridCol w:w="1152"/>
        <w:gridCol w:w="1428"/>
        <w:gridCol w:w="1460"/>
        <w:gridCol w:w="1289"/>
      </w:tblGrid>
      <w:tr w:rsidR="00C47EEC" w:rsidRPr="00BD7339">
        <w:trPr>
          <w:trHeight w:val="499"/>
        </w:trPr>
        <w:tc>
          <w:tcPr>
            <w:tcW w:w="1894" w:type="dxa"/>
            <w:vMerge w:val="restart"/>
          </w:tcPr>
          <w:p w:rsidR="00C47EEC" w:rsidRPr="00BD7339" w:rsidRDefault="007C2F3E" w:rsidP="00BD7339">
            <w:pPr>
              <w:pStyle w:val="TableParagraph"/>
              <w:ind w:left="9"/>
              <w:jc w:val="center"/>
              <w:rPr>
                <w:sz w:val="18"/>
                <w:szCs w:val="20"/>
              </w:rPr>
            </w:pPr>
            <w:r w:rsidRPr="00BD7339">
              <w:rPr>
                <w:spacing w:val="-2"/>
                <w:sz w:val="18"/>
                <w:szCs w:val="20"/>
              </w:rPr>
              <w:t>Produzioni danneggiate</w:t>
            </w:r>
          </w:p>
        </w:tc>
        <w:tc>
          <w:tcPr>
            <w:tcW w:w="1695" w:type="dxa"/>
            <w:vMerge w:val="restart"/>
          </w:tcPr>
          <w:p w:rsidR="00C47EEC" w:rsidRPr="00BD7339" w:rsidRDefault="007C2F3E" w:rsidP="00BD7339">
            <w:pPr>
              <w:pStyle w:val="TableParagraph"/>
              <w:spacing w:line="229" w:lineRule="exact"/>
              <w:ind w:left="467"/>
              <w:jc w:val="center"/>
              <w:rPr>
                <w:sz w:val="18"/>
                <w:szCs w:val="20"/>
              </w:rPr>
            </w:pPr>
            <w:r w:rsidRPr="00BD7339">
              <w:rPr>
                <w:spacing w:val="-2"/>
                <w:sz w:val="18"/>
                <w:szCs w:val="20"/>
              </w:rPr>
              <w:t>Comune</w:t>
            </w:r>
          </w:p>
        </w:tc>
        <w:tc>
          <w:tcPr>
            <w:tcW w:w="1992" w:type="dxa"/>
            <w:gridSpan w:val="2"/>
          </w:tcPr>
          <w:p w:rsidR="00C47EEC" w:rsidRPr="00BD7339" w:rsidRDefault="007C2F3E" w:rsidP="00BD7339">
            <w:pPr>
              <w:pStyle w:val="TableParagraph"/>
              <w:spacing w:line="229" w:lineRule="exact"/>
              <w:ind w:left="107"/>
              <w:jc w:val="center"/>
              <w:rPr>
                <w:sz w:val="18"/>
                <w:szCs w:val="20"/>
              </w:rPr>
            </w:pPr>
            <w:r w:rsidRPr="00BD7339">
              <w:rPr>
                <w:sz w:val="18"/>
                <w:szCs w:val="20"/>
              </w:rPr>
              <w:t>Foglio</w:t>
            </w:r>
            <w:r w:rsidRPr="00BD7339">
              <w:rPr>
                <w:spacing w:val="-8"/>
                <w:sz w:val="18"/>
                <w:szCs w:val="20"/>
              </w:rPr>
              <w:t xml:space="preserve"> </w:t>
            </w:r>
            <w:r w:rsidRPr="00BD7339">
              <w:rPr>
                <w:sz w:val="18"/>
                <w:szCs w:val="20"/>
              </w:rPr>
              <w:t>e</w:t>
            </w:r>
            <w:r w:rsidRPr="00BD7339">
              <w:rPr>
                <w:spacing w:val="-5"/>
                <w:sz w:val="18"/>
                <w:szCs w:val="20"/>
              </w:rPr>
              <w:t xml:space="preserve"> </w:t>
            </w:r>
            <w:r w:rsidRPr="00BD7339">
              <w:rPr>
                <w:sz w:val="18"/>
                <w:szCs w:val="20"/>
              </w:rPr>
              <w:t>particelle</w:t>
            </w:r>
            <w:r w:rsidRPr="00BD7339">
              <w:rPr>
                <w:spacing w:val="-6"/>
                <w:sz w:val="18"/>
                <w:szCs w:val="20"/>
              </w:rPr>
              <w:t xml:space="preserve"> </w:t>
            </w:r>
            <w:r w:rsidRPr="00BD7339">
              <w:rPr>
                <w:spacing w:val="-5"/>
                <w:sz w:val="18"/>
                <w:szCs w:val="20"/>
              </w:rPr>
              <w:t>in</w:t>
            </w:r>
          </w:p>
          <w:p w:rsidR="00C47EEC" w:rsidRPr="00BD7339" w:rsidRDefault="007C2F3E" w:rsidP="00BD7339">
            <w:pPr>
              <w:pStyle w:val="TableParagraph"/>
              <w:spacing w:before="34" w:line="215" w:lineRule="exact"/>
              <w:ind w:left="134"/>
              <w:jc w:val="center"/>
              <w:rPr>
                <w:sz w:val="18"/>
                <w:szCs w:val="20"/>
              </w:rPr>
            </w:pPr>
            <w:r w:rsidRPr="00BD7339">
              <w:rPr>
                <w:sz w:val="18"/>
                <w:szCs w:val="20"/>
              </w:rPr>
              <w:t>cui</w:t>
            </w:r>
            <w:r w:rsidRPr="00BD7339">
              <w:rPr>
                <w:spacing w:val="-6"/>
                <w:sz w:val="18"/>
                <w:szCs w:val="20"/>
              </w:rPr>
              <w:t xml:space="preserve"> </w:t>
            </w:r>
            <w:r w:rsidRPr="00BD7339">
              <w:rPr>
                <w:sz w:val="18"/>
                <w:szCs w:val="20"/>
              </w:rPr>
              <w:t>ricade</w:t>
            </w:r>
            <w:r w:rsidRPr="00BD7339">
              <w:rPr>
                <w:spacing w:val="-5"/>
                <w:sz w:val="18"/>
                <w:szCs w:val="20"/>
              </w:rPr>
              <w:t xml:space="preserve"> </w:t>
            </w:r>
            <w:r w:rsidRPr="00BD7339">
              <w:rPr>
                <w:sz w:val="18"/>
                <w:szCs w:val="20"/>
              </w:rPr>
              <w:t>la</w:t>
            </w:r>
            <w:r w:rsidRPr="00BD7339">
              <w:rPr>
                <w:spacing w:val="-4"/>
                <w:sz w:val="18"/>
                <w:szCs w:val="20"/>
              </w:rPr>
              <w:t xml:space="preserve"> </w:t>
            </w:r>
            <w:r w:rsidRPr="00BD7339">
              <w:rPr>
                <w:spacing w:val="-2"/>
                <w:sz w:val="18"/>
                <w:szCs w:val="20"/>
              </w:rPr>
              <w:t>coltura</w:t>
            </w:r>
          </w:p>
        </w:tc>
        <w:tc>
          <w:tcPr>
            <w:tcW w:w="1428" w:type="dxa"/>
            <w:vMerge w:val="restart"/>
          </w:tcPr>
          <w:p w:rsidR="00C47EEC" w:rsidRPr="00BD7339" w:rsidRDefault="007C2F3E" w:rsidP="00BD7339">
            <w:pPr>
              <w:pStyle w:val="TableParagraph"/>
              <w:spacing w:before="30"/>
              <w:ind w:left="108" w:right="114"/>
              <w:jc w:val="center"/>
              <w:rPr>
                <w:sz w:val="18"/>
                <w:szCs w:val="20"/>
              </w:rPr>
            </w:pPr>
            <w:r w:rsidRPr="00BD7339">
              <w:rPr>
                <w:spacing w:val="-2"/>
                <w:sz w:val="18"/>
                <w:szCs w:val="20"/>
              </w:rPr>
              <w:t xml:space="preserve">Superficie </w:t>
            </w:r>
            <w:r w:rsidRPr="00BD7339">
              <w:rPr>
                <w:sz w:val="18"/>
                <w:szCs w:val="20"/>
              </w:rPr>
              <w:t>interessata</w:t>
            </w:r>
            <w:r w:rsidRPr="00BD7339">
              <w:rPr>
                <w:spacing w:val="-14"/>
                <w:sz w:val="18"/>
                <w:szCs w:val="20"/>
              </w:rPr>
              <w:t xml:space="preserve"> </w:t>
            </w:r>
            <w:r w:rsidRPr="00BD7339">
              <w:rPr>
                <w:sz w:val="18"/>
                <w:szCs w:val="20"/>
              </w:rPr>
              <w:t xml:space="preserve">in </w:t>
            </w:r>
            <w:r w:rsidRPr="00BD7339">
              <w:rPr>
                <w:spacing w:val="-6"/>
                <w:sz w:val="18"/>
                <w:szCs w:val="20"/>
              </w:rPr>
              <w:t>Ha</w:t>
            </w:r>
          </w:p>
        </w:tc>
        <w:tc>
          <w:tcPr>
            <w:tcW w:w="1460" w:type="dxa"/>
            <w:vMerge w:val="restart"/>
          </w:tcPr>
          <w:p w:rsidR="00C47EEC" w:rsidRPr="00BD7339" w:rsidRDefault="007C2F3E" w:rsidP="00BD7339">
            <w:pPr>
              <w:pStyle w:val="TableParagraph"/>
              <w:spacing w:before="30"/>
              <w:ind w:left="108" w:right="112"/>
              <w:jc w:val="center"/>
              <w:rPr>
                <w:sz w:val="18"/>
                <w:szCs w:val="20"/>
              </w:rPr>
            </w:pPr>
            <w:r w:rsidRPr="00BD7339">
              <w:rPr>
                <w:sz w:val="18"/>
                <w:szCs w:val="20"/>
              </w:rPr>
              <w:t>%</w:t>
            </w:r>
            <w:r w:rsidRPr="00BD7339">
              <w:rPr>
                <w:spacing w:val="-14"/>
                <w:sz w:val="18"/>
                <w:szCs w:val="20"/>
              </w:rPr>
              <w:t xml:space="preserve"> </w:t>
            </w:r>
            <w:r w:rsidRPr="00BD7339">
              <w:rPr>
                <w:sz w:val="18"/>
                <w:szCs w:val="20"/>
              </w:rPr>
              <w:t xml:space="preserve">produzione </w:t>
            </w:r>
            <w:r w:rsidRPr="00BD7339">
              <w:rPr>
                <w:spacing w:val="-2"/>
                <w:sz w:val="18"/>
                <w:szCs w:val="20"/>
              </w:rPr>
              <w:t xml:space="preserve">danneggiata </w:t>
            </w:r>
            <w:r w:rsidRPr="00BD7339">
              <w:rPr>
                <w:sz w:val="18"/>
                <w:szCs w:val="20"/>
              </w:rPr>
              <w:t>sul totale</w:t>
            </w:r>
          </w:p>
        </w:tc>
        <w:tc>
          <w:tcPr>
            <w:tcW w:w="1289" w:type="dxa"/>
            <w:vMerge w:val="restart"/>
          </w:tcPr>
          <w:p w:rsidR="00C47EEC" w:rsidRPr="00BD7339" w:rsidRDefault="007C2F3E" w:rsidP="00BD7339">
            <w:pPr>
              <w:pStyle w:val="TableParagraph"/>
              <w:ind w:left="107" w:right="287"/>
              <w:jc w:val="center"/>
              <w:rPr>
                <w:sz w:val="18"/>
                <w:szCs w:val="20"/>
              </w:rPr>
            </w:pPr>
            <w:r w:rsidRPr="00BD7339">
              <w:rPr>
                <w:spacing w:val="-2"/>
                <w:sz w:val="18"/>
                <w:szCs w:val="20"/>
              </w:rPr>
              <w:t xml:space="preserve">Importo presunto </w:t>
            </w:r>
            <w:r w:rsidRPr="00BD7339">
              <w:rPr>
                <w:sz w:val="18"/>
                <w:szCs w:val="20"/>
              </w:rPr>
              <w:t>del</w:t>
            </w:r>
            <w:r w:rsidRPr="00BD7339">
              <w:rPr>
                <w:spacing w:val="-14"/>
                <w:sz w:val="18"/>
                <w:szCs w:val="20"/>
              </w:rPr>
              <w:t xml:space="preserve"> </w:t>
            </w:r>
            <w:r w:rsidRPr="00BD7339">
              <w:rPr>
                <w:sz w:val="18"/>
                <w:szCs w:val="20"/>
              </w:rPr>
              <w:t xml:space="preserve">danno in </w:t>
            </w:r>
            <w:r w:rsidRPr="00BD7339">
              <w:rPr>
                <w:w w:val="95"/>
                <w:sz w:val="18"/>
                <w:szCs w:val="20"/>
              </w:rPr>
              <w:t>€</w:t>
            </w:r>
          </w:p>
        </w:tc>
      </w:tr>
      <w:tr w:rsidR="00C47EEC">
        <w:trPr>
          <w:trHeight w:val="443"/>
        </w:trPr>
        <w:tc>
          <w:tcPr>
            <w:tcW w:w="1894" w:type="dxa"/>
            <w:vMerge/>
            <w:tcBorders>
              <w:top w:val="nil"/>
            </w:tcBorders>
          </w:tcPr>
          <w:p w:rsidR="00C47EEC" w:rsidRDefault="00C47EEC">
            <w:pPr>
              <w:rPr>
                <w:sz w:val="2"/>
                <w:szCs w:val="2"/>
              </w:rPr>
            </w:pPr>
          </w:p>
        </w:tc>
        <w:tc>
          <w:tcPr>
            <w:tcW w:w="1695" w:type="dxa"/>
            <w:vMerge/>
            <w:tcBorders>
              <w:top w:val="nil"/>
            </w:tcBorders>
          </w:tcPr>
          <w:p w:rsidR="00C47EEC" w:rsidRDefault="00C47EEC">
            <w:pPr>
              <w:rPr>
                <w:sz w:val="2"/>
                <w:szCs w:val="2"/>
              </w:rPr>
            </w:pPr>
          </w:p>
        </w:tc>
        <w:tc>
          <w:tcPr>
            <w:tcW w:w="840" w:type="dxa"/>
          </w:tcPr>
          <w:p w:rsidR="00C47EEC" w:rsidRDefault="007C2F3E">
            <w:pPr>
              <w:pStyle w:val="TableParagraph"/>
              <w:spacing w:before="107"/>
              <w:ind w:left="148"/>
              <w:rPr>
                <w:sz w:val="20"/>
              </w:rPr>
            </w:pPr>
            <w:r>
              <w:rPr>
                <w:spacing w:val="-2"/>
                <w:sz w:val="20"/>
              </w:rPr>
              <w:t>Foglio</w:t>
            </w:r>
          </w:p>
        </w:tc>
        <w:tc>
          <w:tcPr>
            <w:tcW w:w="1152" w:type="dxa"/>
          </w:tcPr>
          <w:p w:rsidR="00C47EEC" w:rsidRDefault="007C2F3E">
            <w:pPr>
              <w:pStyle w:val="TableParagraph"/>
              <w:spacing w:before="107"/>
              <w:ind w:left="172"/>
              <w:rPr>
                <w:sz w:val="20"/>
              </w:rPr>
            </w:pPr>
            <w:r>
              <w:rPr>
                <w:spacing w:val="-2"/>
                <w:sz w:val="20"/>
              </w:rPr>
              <w:t>particelle</w:t>
            </w:r>
          </w:p>
        </w:tc>
        <w:tc>
          <w:tcPr>
            <w:tcW w:w="1428" w:type="dxa"/>
            <w:vMerge/>
            <w:tcBorders>
              <w:top w:val="nil"/>
            </w:tcBorders>
          </w:tcPr>
          <w:p w:rsidR="00C47EEC" w:rsidRDefault="00C47EEC">
            <w:pPr>
              <w:rPr>
                <w:sz w:val="2"/>
                <w:szCs w:val="2"/>
              </w:rPr>
            </w:pPr>
          </w:p>
        </w:tc>
        <w:tc>
          <w:tcPr>
            <w:tcW w:w="1460" w:type="dxa"/>
            <w:vMerge/>
            <w:tcBorders>
              <w:top w:val="nil"/>
            </w:tcBorders>
          </w:tcPr>
          <w:p w:rsidR="00C47EEC" w:rsidRDefault="00C47EEC">
            <w:pPr>
              <w:rPr>
                <w:sz w:val="2"/>
                <w:szCs w:val="2"/>
              </w:rPr>
            </w:pPr>
          </w:p>
        </w:tc>
        <w:tc>
          <w:tcPr>
            <w:tcW w:w="1289" w:type="dxa"/>
            <w:vMerge/>
            <w:tcBorders>
              <w:top w:val="nil"/>
            </w:tcBorders>
          </w:tcPr>
          <w:p w:rsidR="00C47EEC" w:rsidRDefault="00C47EEC">
            <w:pPr>
              <w:rPr>
                <w:sz w:val="2"/>
                <w:szCs w:val="2"/>
              </w:rPr>
            </w:pPr>
          </w:p>
        </w:tc>
      </w:tr>
      <w:tr w:rsidR="00C47EEC">
        <w:trPr>
          <w:trHeight w:val="470"/>
        </w:trPr>
        <w:tc>
          <w:tcPr>
            <w:tcW w:w="1894" w:type="dxa"/>
          </w:tcPr>
          <w:p w:rsidR="00C47EEC" w:rsidRDefault="00C47EEC">
            <w:pPr>
              <w:pStyle w:val="TableParagraph"/>
              <w:rPr>
                <w:rFonts w:ascii="Times New Roman"/>
                <w:sz w:val="20"/>
              </w:rPr>
            </w:pPr>
          </w:p>
        </w:tc>
        <w:tc>
          <w:tcPr>
            <w:tcW w:w="1695" w:type="dxa"/>
          </w:tcPr>
          <w:p w:rsidR="00C47EEC" w:rsidRDefault="00C47EEC">
            <w:pPr>
              <w:pStyle w:val="TableParagraph"/>
              <w:rPr>
                <w:rFonts w:ascii="Times New Roman"/>
                <w:sz w:val="20"/>
              </w:rPr>
            </w:pPr>
          </w:p>
        </w:tc>
        <w:tc>
          <w:tcPr>
            <w:tcW w:w="840" w:type="dxa"/>
          </w:tcPr>
          <w:p w:rsidR="00C47EEC" w:rsidRDefault="00C47EEC">
            <w:pPr>
              <w:pStyle w:val="TableParagraph"/>
              <w:rPr>
                <w:rFonts w:ascii="Times New Roman"/>
                <w:sz w:val="20"/>
              </w:rPr>
            </w:pPr>
          </w:p>
        </w:tc>
        <w:tc>
          <w:tcPr>
            <w:tcW w:w="1152" w:type="dxa"/>
          </w:tcPr>
          <w:p w:rsidR="00C47EEC" w:rsidRDefault="00C47EEC">
            <w:pPr>
              <w:pStyle w:val="TableParagraph"/>
              <w:rPr>
                <w:rFonts w:ascii="Times New Roman"/>
                <w:sz w:val="20"/>
              </w:rPr>
            </w:pPr>
          </w:p>
        </w:tc>
        <w:tc>
          <w:tcPr>
            <w:tcW w:w="1428" w:type="dxa"/>
          </w:tcPr>
          <w:p w:rsidR="00C47EEC" w:rsidRDefault="00C47EEC">
            <w:pPr>
              <w:pStyle w:val="TableParagraph"/>
              <w:rPr>
                <w:rFonts w:ascii="Times New Roman"/>
                <w:sz w:val="20"/>
              </w:rPr>
            </w:pPr>
          </w:p>
        </w:tc>
        <w:tc>
          <w:tcPr>
            <w:tcW w:w="1460" w:type="dxa"/>
          </w:tcPr>
          <w:p w:rsidR="00C47EEC" w:rsidRDefault="00C47EEC">
            <w:pPr>
              <w:pStyle w:val="TableParagraph"/>
              <w:rPr>
                <w:rFonts w:ascii="Times New Roman"/>
                <w:sz w:val="20"/>
              </w:rPr>
            </w:pPr>
          </w:p>
        </w:tc>
        <w:tc>
          <w:tcPr>
            <w:tcW w:w="1289" w:type="dxa"/>
          </w:tcPr>
          <w:p w:rsidR="00C47EEC" w:rsidRDefault="00C47EEC">
            <w:pPr>
              <w:pStyle w:val="TableParagraph"/>
              <w:rPr>
                <w:rFonts w:ascii="Times New Roman"/>
                <w:sz w:val="20"/>
              </w:rPr>
            </w:pPr>
          </w:p>
        </w:tc>
      </w:tr>
      <w:tr w:rsidR="00C47EEC">
        <w:trPr>
          <w:trHeight w:val="467"/>
        </w:trPr>
        <w:tc>
          <w:tcPr>
            <w:tcW w:w="1894" w:type="dxa"/>
          </w:tcPr>
          <w:p w:rsidR="00C47EEC" w:rsidRDefault="00C47EEC">
            <w:pPr>
              <w:pStyle w:val="TableParagraph"/>
              <w:rPr>
                <w:rFonts w:ascii="Times New Roman"/>
                <w:sz w:val="20"/>
              </w:rPr>
            </w:pPr>
          </w:p>
        </w:tc>
        <w:tc>
          <w:tcPr>
            <w:tcW w:w="1695" w:type="dxa"/>
          </w:tcPr>
          <w:p w:rsidR="00C47EEC" w:rsidRDefault="00C47EEC">
            <w:pPr>
              <w:pStyle w:val="TableParagraph"/>
              <w:rPr>
                <w:rFonts w:ascii="Times New Roman"/>
                <w:sz w:val="20"/>
              </w:rPr>
            </w:pPr>
          </w:p>
        </w:tc>
        <w:tc>
          <w:tcPr>
            <w:tcW w:w="840" w:type="dxa"/>
          </w:tcPr>
          <w:p w:rsidR="00C47EEC" w:rsidRDefault="00C47EEC">
            <w:pPr>
              <w:pStyle w:val="TableParagraph"/>
              <w:rPr>
                <w:rFonts w:ascii="Times New Roman"/>
                <w:sz w:val="20"/>
              </w:rPr>
            </w:pPr>
          </w:p>
        </w:tc>
        <w:tc>
          <w:tcPr>
            <w:tcW w:w="1152" w:type="dxa"/>
          </w:tcPr>
          <w:p w:rsidR="00C47EEC" w:rsidRDefault="00C47EEC">
            <w:pPr>
              <w:pStyle w:val="TableParagraph"/>
              <w:rPr>
                <w:rFonts w:ascii="Times New Roman"/>
                <w:sz w:val="20"/>
              </w:rPr>
            </w:pPr>
          </w:p>
        </w:tc>
        <w:tc>
          <w:tcPr>
            <w:tcW w:w="1428" w:type="dxa"/>
          </w:tcPr>
          <w:p w:rsidR="00C47EEC" w:rsidRDefault="00C47EEC">
            <w:pPr>
              <w:pStyle w:val="TableParagraph"/>
              <w:rPr>
                <w:rFonts w:ascii="Times New Roman"/>
                <w:sz w:val="20"/>
              </w:rPr>
            </w:pPr>
          </w:p>
        </w:tc>
        <w:tc>
          <w:tcPr>
            <w:tcW w:w="1460" w:type="dxa"/>
          </w:tcPr>
          <w:p w:rsidR="00C47EEC" w:rsidRDefault="00C47EEC">
            <w:pPr>
              <w:pStyle w:val="TableParagraph"/>
              <w:rPr>
                <w:rFonts w:ascii="Times New Roman"/>
                <w:sz w:val="20"/>
              </w:rPr>
            </w:pPr>
          </w:p>
        </w:tc>
        <w:tc>
          <w:tcPr>
            <w:tcW w:w="1289" w:type="dxa"/>
          </w:tcPr>
          <w:p w:rsidR="00C47EEC" w:rsidRDefault="00C47EEC">
            <w:pPr>
              <w:pStyle w:val="TableParagraph"/>
              <w:rPr>
                <w:rFonts w:ascii="Times New Roman"/>
                <w:sz w:val="20"/>
              </w:rPr>
            </w:pPr>
          </w:p>
        </w:tc>
      </w:tr>
      <w:tr w:rsidR="00C47EEC">
        <w:trPr>
          <w:trHeight w:val="470"/>
        </w:trPr>
        <w:tc>
          <w:tcPr>
            <w:tcW w:w="1894" w:type="dxa"/>
          </w:tcPr>
          <w:p w:rsidR="00C47EEC" w:rsidRDefault="00C47EEC">
            <w:pPr>
              <w:pStyle w:val="TableParagraph"/>
              <w:rPr>
                <w:rFonts w:ascii="Times New Roman"/>
                <w:sz w:val="20"/>
              </w:rPr>
            </w:pPr>
          </w:p>
        </w:tc>
        <w:tc>
          <w:tcPr>
            <w:tcW w:w="1695" w:type="dxa"/>
          </w:tcPr>
          <w:p w:rsidR="00C47EEC" w:rsidRDefault="00C47EEC">
            <w:pPr>
              <w:pStyle w:val="TableParagraph"/>
              <w:rPr>
                <w:rFonts w:ascii="Times New Roman"/>
                <w:sz w:val="20"/>
              </w:rPr>
            </w:pPr>
          </w:p>
        </w:tc>
        <w:tc>
          <w:tcPr>
            <w:tcW w:w="840" w:type="dxa"/>
          </w:tcPr>
          <w:p w:rsidR="00C47EEC" w:rsidRDefault="00C47EEC">
            <w:pPr>
              <w:pStyle w:val="TableParagraph"/>
              <w:rPr>
                <w:rFonts w:ascii="Times New Roman"/>
                <w:sz w:val="20"/>
              </w:rPr>
            </w:pPr>
          </w:p>
        </w:tc>
        <w:tc>
          <w:tcPr>
            <w:tcW w:w="1152" w:type="dxa"/>
          </w:tcPr>
          <w:p w:rsidR="00C47EEC" w:rsidRDefault="00C47EEC">
            <w:pPr>
              <w:pStyle w:val="TableParagraph"/>
              <w:rPr>
                <w:rFonts w:ascii="Times New Roman"/>
                <w:sz w:val="20"/>
              </w:rPr>
            </w:pPr>
          </w:p>
        </w:tc>
        <w:tc>
          <w:tcPr>
            <w:tcW w:w="1428" w:type="dxa"/>
          </w:tcPr>
          <w:p w:rsidR="00C47EEC" w:rsidRDefault="00C47EEC">
            <w:pPr>
              <w:pStyle w:val="TableParagraph"/>
              <w:rPr>
                <w:rFonts w:ascii="Times New Roman"/>
                <w:sz w:val="20"/>
              </w:rPr>
            </w:pPr>
          </w:p>
        </w:tc>
        <w:tc>
          <w:tcPr>
            <w:tcW w:w="1460" w:type="dxa"/>
          </w:tcPr>
          <w:p w:rsidR="00C47EEC" w:rsidRDefault="00C47EEC">
            <w:pPr>
              <w:pStyle w:val="TableParagraph"/>
              <w:rPr>
                <w:rFonts w:ascii="Times New Roman"/>
                <w:sz w:val="20"/>
              </w:rPr>
            </w:pPr>
          </w:p>
        </w:tc>
        <w:tc>
          <w:tcPr>
            <w:tcW w:w="1289" w:type="dxa"/>
          </w:tcPr>
          <w:p w:rsidR="00C47EEC" w:rsidRDefault="00C47EEC">
            <w:pPr>
              <w:pStyle w:val="TableParagraph"/>
              <w:rPr>
                <w:rFonts w:ascii="Times New Roman"/>
                <w:sz w:val="20"/>
              </w:rPr>
            </w:pPr>
          </w:p>
        </w:tc>
      </w:tr>
      <w:tr w:rsidR="00C47EEC">
        <w:trPr>
          <w:trHeight w:val="467"/>
        </w:trPr>
        <w:tc>
          <w:tcPr>
            <w:tcW w:w="1894" w:type="dxa"/>
          </w:tcPr>
          <w:p w:rsidR="00C47EEC" w:rsidRDefault="00C47EEC">
            <w:pPr>
              <w:pStyle w:val="TableParagraph"/>
              <w:rPr>
                <w:rFonts w:ascii="Times New Roman"/>
                <w:sz w:val="20"/>
              </w:rPr>
            </w:pPr>
          </w:p>
        </w:tc>
        <w:tc>
          <w:tcPr>
            <w:tcW w:w="1695" w:type="dxa"/>
          </w:tcPr>
          <w:p w:rsidR="00C47EEC" w:rsidRDefault="00C47EEC">
            <w:pPr>
              <w:pStyle w:val="TableParagraph"/>
              <w:rPr>
                <w:rFonts w:ascii="Times New Roman"/>
                <w:sz w:val="20"/>
              </w:rPr>
            </w:pPr>
          </w:p>
        </w:tc>
        <w:tc>
          <w:tcPr>
            <w:tcW w:w="840" w:type="dxa"/>
          </w:tcPr>
          <w:p w:rsidR="00C47EEC" w:rsidRDefault="00C47EEC">
            <w:pPr>
              <w:pStyle w:val="TableParagraph"/>
              <w:rPr>
                <w:rFonts w:ascii="Times New Roman"/>
                <w:sz w:val="20"/>
              </w:rPr>
            </w:pPr>
          </w:p>
        </w:tc>
        <w:tc>
          <w:tcPr>
            <w:tcW w:w="1152" w:type="dxa"/>
          </w:tcPr>
          <w:p w:rsidR="00C47EEC" w:rsidRDefault="00C47EEC">
            <w:pPr>
              <w:pStyle w:val="TableParagraph"/>
              <w:rPr>
                <w:rFonts w:ascii="Times New Roman"/>
                <w:sz w:val="20"/>
              </w:rPr>
            </w:pPr>
          </w:p>
        </w:tc>
        <w:tc>
          <w:tcPr>
            <w:tcW w:w="1428" w:type="dxa"/>
          </w:tcPr>
          <w:p w:rsidR="00C47EEC" w:rsidRDefault="00C47EEC">
            <w:pPr>
              <w:pStyle w:val="TableParagraph"/>
              <w:rPr>
                <w:rFonts w:ascii="Times New Roman"/>
                <w:sz w:val="20"/>
              </w:rPr>
            </w:pPr>
          </w:p>
        </w:tc>
        <w:tc>
          <w:tcPr>
            <w:tcW w:w="1460" w:type="dxa"/>
          </w:tcPr>
          <w:p w:rsidR="00C47EEC" w:rsidRDefault="00C47EEC">
            <w:pPr>
              <w:pStyle w:val="TableParagraph"/>
              <w:rPr>
                <w:rFonts w:ascii="Times New Roman"/>
                <w:sz w:val="20"/>
              </w:rPr>
            </w:pPr>
          </w:p>
        </w:tc>
        <w:tc>
          <w:tcPr>
            <w:tcW w:w="1289" w:type="dxa"/>
          </w:tcPr>
          <w:p w:rsidR="00C47EEC" w:rsidRDefault="00C47EEC">
            <w:pPr>
              <w:pStyle w:val="TableParagraph"/>
              <w:rPr>
                <w:rFonts w:ascii="Times New Roman"/>
                <w:sz w:val="20"/>
              </w:rPr>
            </w:pPr>
          </w:p>
        </w:tc>
      </w:tr>
      <w:tr w:rsidR="00C47EEC">
        <w:trPr>
          <w:trHeight w:val="467"/>
        </w:trPr>
        <w:tc>
          <w:tcPr>
            <w:tcW w:w="1894" w:type="dxa"/>
          </w:tcPr>
          <w:p w:rsidR="00C47EEC" w:rsidRDefault="00C47EEC">
            <w:pPr>
              <w:pStyle w:val="TableParagraph"/>
              <w:rPr>
                <w:rFonts w:ascii="Times New Roman"/>
                <w:sz w:val="20"/>
              </w:rPr>
            </w:pPr>
          </w:p>
        </w:tc>
        <w:tc>
          <w:tcPr>
            <w:tcW w:w="1695" w:type="dxa"/>
          </w:tcPr>
          <w:p w:rsidR="00C47EEC" w:rsidRDefault="00C47EEC">
            <w:pPr>
              <w:pStyle w:val="TableParagraph"/>
              <w:rPr>
                <w:rFonts w:ascii="Times New Roman"/>
                <w:sz w:val="20"/>
              </w:rPr>
            </w:pPr>
          </w:p>
        </w:tc>
        <w:tc>
          <w:tcPr>
            <w:tcW w:w="840" w:type="dxa"/>
          </w:tcPr>
          <w:p w:rsidR="00C47EEC" w:rsidRDefault="00C47EEC">
            <w:pPr>
              <w:pStyle w:val="TableParagraph"/>
              <w:rPr>
                <w:rFonts w:ascii="Times New Roman"/>
                <w:sz w:val="20"/>
              </w:rPr>
            </w:pPr>
          </w:p>
        </w:tc>
        <w:tc>
          <w:tcPr>
            <w:tcW w:w="1152" w:type="dxa"/>
          </w:tcPr>
          <w:p w:rsidR="00C47EEC" w:rsidRDefault="00C47EEC">
            <w:pPr>
              <w:pStyle w:val="TableParagraph"/>
              <w:rPr>
                <w:rFonts w:ascii="Times New Roman"/>
                <w:sz w:val="20"/>
              </w:rPr>
            </w:pPr>
          </w:p>
        </w:tc>
        <w:tc>
          <w:tcPr>
            <w:tcW w:w="1428" w:type="dxa"/>
          </w:tcPr>
          <w:p w:rsidR="00C47EEC" w:rsidRDefault="00C47EEC">
            <w:pPr>
              <w:pStyle w:val="TableParagraph"/>
              <w:rPr>
                <w:rFonts w:ascii="Times New Roman"/>
                <w:sz w:val="20"/>
              </w:rPr>
            </w:pPr>
          </w:p>
        </w:tc>
        <w:tc>
          <w:tcPr>
            <w:tcW w:w="1460" w:type="dxa"/>
          </w:tcPr>
          <w:p w:rsidR="00C47EEC" w:rsidRDefault="00C47EEC">
            <w:pPr>
              <w:pStyle w:val="TableParagraph"/>
              <w:rPr>
                <w:rFonts w:ascii="Times New Roman"/>
                <w:sz w:val="20"/>
              </w:rPr>
            </w:pPr>
          </w:p>
        </w:tc>
        <w:tc>
          <w:tcPr>
            <w:tcW w:w="1289" w:type="dxa"/>
          </w:tcPr>
          <w:p w:rsidR="00C47EEC" w:rsidRDefault="00C47EEC">
            <w:pPr>
              <w:pStyle w:val="TableParagraph"/>
              <w:rPr>
                <w:rFonts w:ascii="Times New Roman"/>
                <w:sz w:val="20"/>
              </w:rPr>
            </w:pPr>
          </w:p>
        </w:tc>
      </w:tr>
      <w:tr w:rsidR="00C47EEC">
        <w:trPr>
          <w:trHeight w:val="470"/>
        </w:trPr>
        <w:tc>
          <w:tcPr>
            <w:tcW w:w="1894" w:type="dxa"/>
          </w:tcPr>
          <w:p w:rsidR="00C47EEC" w:rsidRDefault="00C47EEC">
            <w:pPr>
              <w:pStyle w:val="TableParagraph"/>
              <w:rPr>
                <w:rFonts w:ascii="Times New Roman"/>
                <w:sz w:val="20"/>
              </w:rPr>
            </w:pPr>
          </w:p>
        </w:tc>
        <w:tc>
          <w:tcPr>
            <w:tcW w:w="1695" w:type="dxa"/>
          </w:tcPr>
          <w:p w:rsidR="00C47EEC" w:rsidRDefault="00C47EEC">
            <w:pPr>
              <w:pStyle w:val="TableParagraph"/>
              <w:rPr>
                <w:rFonts w:ascii="Times New Roman"/>
                <w:sz w:val="20"/>
              </w:rPr>
            </w:pPr>
          </w:p>
        </w:tc>
        <w:tc>
          <w:tcPr>
            <w:tcW w:w="840" w:type="dxa"/>
          </w:tcPr>
          <w:p w:rsidR="00C47EEC" w:rsidRDefault="00C47EEC">
            <w:pPr>
              <w:pStyle w:val="TableParagraph"/>
              <w:rPr>
                <w:rFonts w:ascii="Times New Roman"/>
                <w:sz w:val="20"/>
              </w:rPr>
            </w:pPr>
          </w:p>
        </w:tc>
        <w:tc>
          <w:tcPr>
            <w:tcW w:w="1152" w:type="dxa"/>
          </w:tcPr>
          <w:p w:rsidR="00C47EEC" w:rsidRDefault="00C47EEC">
            <w:pPr>
              <w:pStyle w:val="TableParagraph"/>
              <w:rPr>
                <w:rFonts w:ascii="Times New Roman"/>
                <w:sz w:val="20"/>
              </w:rPr>
            </w:pPr>
          </w:p>
        </w:tc>
        <w:tc>
          <w:tcPr>
            <w:tcW w:w="1428" w:type="dxa"/>
          </w:tcPr>
          <w:p w:rsidR="00C47EEC" w:rsidRDefault="00C47EEC">
            <w:pPr>
              <w:pStyle w:val="TableParagraph"/>
              <w:rPr>
                <w:rFonts w:ascii="Times New Roman"/>
                <w:sz w:val="20"/>
              </w:rPr>
            </w:pPr>
          </w:p>
        </w:tc>
        <w:tc>
          <w:tcPr>
            <w:tcW w:w="1460" w:type="dxa"/>
          </w:tcPr>
          <w:p w:rsidR="00C47EEC" w:rsidRDefault="00C47EEC">
            <w:pPr>
              <w:pStyle w:val="TableParagraph"/>
              <w:rPr>
                <w:rFonts w:ascii="Times New Roman"/>
                <w:sz w:val="20"/>
              </w:rPr>
            </w:pPr>
          </w:p>
        </w:tc>
        <w:tc>
          <w:tcPr>
            <w:tcW w:w="1289" w:type="dxa"/>
          </w:tcPr>
          <w:p w:rsidR="00C47EEC" w:rsidRDefault="00C47EEC">
            <w:pPr>
              <w:pStyle w:val="TableParagraph"/>
              <w:rPr>
                <w:rFonts w:ascii="Times New Roman"/>
                <w:sz w:val="20"/>
              </w:rPr>
            </w:pPr>
          </w:p>
        </w:tc>
      </w:tr>
    </w:tbl>
    <w:p w:rsidR="00C47EEC" w:rsidRDefault="007C2F3E">
      <w:pPr>
        <w:pStyle w:val="Corpotesto"/>
        <w:tabs>
          <w:tab w:val="left" w:pos="9924"/>
        </w:tabs>
        <w:spacing w:before="144"/>
        <w:ind w:left="140"/>
        <w:jc w:val="both"/>
      </w:pPr>
      <w:r>
        <w:t>Descrizione sintetica dei danni alle produzioni</w:t>
      </w:r>
      <w:r>
        <w:rPr>
          <w:spacing w:val="44"/>
        </w:rPr>
        <w:t xml:space="preserve"> </w:t>
      </w:r>
      <w:r>
        <w:rPr>
          <w:u w:val="single"/>
        </w:rPr>
        <w:tab/>
      </w:r>
    </w:p>
    <w:p w:rsidR="00C47EEC" w:rsidRDefault="007C2F3E">
      <w:pPr>
        <w:pStyle w:val="Corpotesto"/>
        <w:spacing w:before="45"/>
      </w:pPr>
      <w:r>
        <w:rPr>
          <w:noProof/>
          <w:lang w:val="en-US"/>
        </w:rPr>
        <mc:AlternateContent>
          <mc:Choice Requires="wps">
            <w:drawing>
              <wp:anchor distT="0" distB="0" distL="0" distR="0" simplePos="0" relativeHeight="487588352" behindDoc="1" locked="0" layoutInCell="1" allowOverlap="1" wp14:anchorId="52A5C8E9" wp14:editId="3D1972B4">
                <wp:simplePos x="0" y="0"/>
                <wp:positionH relativeFrom="page">
                  <wp:posOffset>719327</wp:posOffset>
                </wp:positionH>
                <wp:positionV relativeFrom="paragraph">
                  <wp:posOffset>189852</wp:posOffset>
                </wp:positionV>
                <wp:extent cx="618934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9345" cy="1270"/>
                        </a:xfrm>
                        <a:custGeom>
                          <a:avLst/>
                          <a:gdLst/>
                          <a:ahLst/>
                          <a:cxnLst/>
                          <a:rect l="l" t="t" r="r" b="b"/>
                          <a:pathLst>
                            <a:path w="6189345">
                              <a:moveTo>
                                <a:pt x="0" y="0"/>
                              </a:moveTo>
                              <a:lnTo>
                                <a:pt x="6189172"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 o:spid="_x0000_s1026" style="position:absolute;margin-left:56.65pt;margin-top:14.95pt;width:487.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89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" path="m,l6189172,e" filled="f" strokeweight=".25314mm">
                <v:path arrowok="t"/>
                <w10:wrap type="topAndBottom" anchorx="page"/>
              </v:shape>
            </w:pict>
          </mc:Fallback>
        </mc:AlternateContent>
      </w:r>
    </w:p>
    <w:p w:rsidR="00C47EEC" w:rsidRDefault="00C47EEC">
      <w:pPr>
        <w:pStyle w:val="Corpotesto"/>
        <w:sectPr w:rsidR="00C47EEC" w:rsidSect="000E3E0D">
          <w:headerReference w:type="default" r:id="rId9"/>
          <w:type w:val="continuous"/>
          <w:pgSz w:w="11910" w:h="16840"/>
          <w:pgMar w:top="709" w:right="850" w:bottom="280" w:left="992" w:header="736" w:footer="0" w:gutter="0"/>
          <w:pgNumType w:start="1"/>
          <w:cols w:space="720"/>
        </w:sectPr>
      </w:pPr>
    </w:p>
    <w:p w:rsidR="00C47EEC" w:rsidRDefault="00C47EEC">
      <w:pPr>
        <w:pStyle w:val="Corpotesto"/>
        <w:spacing w:before="94"/>
      </w:pPr>
    </w:p>
    <w:p w:rsidR="00C47EEC" w:rsidRDefault="007C2F3E">
      <w:pPr>
        <w:pStyle w:val="Corpotesto"/>
        <w:spacing w:line="20" w:lineRule="exact"/>
        <w:ind w:left="140"/>
        <w:rPr>
          <w:sz w:val="2"/>
        </w:rPr>
      </w:pPr>
      <w:r>
        <w:rPr>
          <w:noProof/>
          <w:sz w:val="2"/>
          <w:lang w:val="en-US"/>
        </w:rPr>
        <mc:AlternateContent>
          <mc:Choice Requires="wpg">
            <w:drawing>
              <wp:inline distT="0" distB="0" distL="0" distR="0" wp14:anchorId="145237FD" wp14:editId="313A9B29">
                <wp:extent cx="6186805"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6805" cy="9525"/>
                          <a:chOff x="0" y="0"/>
                          <a:chExt cx="6186805" cy="9525"/>
                        </a:xfrm>
                      </wpg:grpSpPr>
                      <wps:wsp>
                        <wps:cNvPr id="5" name="Graphic 5"/>
                        <wps:cNvSpPr/>
                        <wps:spPr>
                          <a:xfrm>
                            <a:off x="0" y="4556"/>
                            <a:ext cx="6186805" cy="1270"/>
                          </a:xfrm>
                          <a:custGeom>
                            <a:avLst/>
                            <a:gdLst/>
                            <a:ahLst/>
                            <a:cxnLst/>
                            <a:rect l="l" t="t" r="r" b="b"/>
                            <a:pathLst>
                              <a:path w="6186805">
                                <a:moveTo>
                                  <a:pt x="0" y="0"/>
                                </a:moveTo>
                                <a:lnTo>
                                  <a:pt x="6186264" y="0"/>
                                </a:lnTo>
                              </a:path>
                            </a:pathLst>
                          </a:custGeom>
                          <a:ln w="911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 o:spid="_x0000_s1026" style="width:487.15pt;height:.75pt;mso-position-horizontal-relative:char;mso-position-vertical-relative:line" coordsize="6186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">
                <v:shape id="Graphic 5" o:spid="_x0000_s1027" style="position:absolute;top:45;width:61868;height:13;visibility:visible;mso-wrap-style:square;v-text-anchor:top" coordsize="61868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5G98MA&#10;AADaAAAADwAAAGRycy9kb3ducmV2LnhtbESPQWvCQBSE74X+h+UJvRTdWFEkuopUCnqypgWvz+wz&#10;G8y+jdltjP/eLQgeh5n5hpkvO1uJlhpfOlYwHCQgiHOnSy4U/P589acgfEDWWDkmBTfysFy8vswx&#10;1e7Ke2qzUIgIYZ+iAhNCnUrpc0MW/cDVxNE7ucZiiLIppG7wGuG2kh9JMpEWS44LBmv6NJSfsz+r&#10;4Cjzw3GyPmxX77vLKDOF/L7YVqm3XreagQjUhWf40d5oBWP4vxJv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5G98MAAADaAAAADwAAAAAAAAAAAAAAAACYAgAAZHJzL2Rv&#10;d25yZXYueG1sUEsFBgAAAAAEAAQA9QAAAIgDAAAAAA==&#10;" path="m,l6186264,e" filled="f" strokeweight=".25314mm">
                  <v:path arrowok="t"/>
                </v:shape>
                <w10:anchorlock/>
              </v:group>
            </w:pict>
          </mc:Fallback>
        </mc:AlternateContent>
      </w:r>
    </w:p>
    <w:p w:rsidR="00C47EEC" w:rsidRDefault="00C47EEC">
      <w:pPr>
        <w:pStyle w:val="Corpotesto"/>
        <w:spacing w:before="81"/>
        <w:rPr>
          <w:sz w:val="18"/>
        </w:rPr>
      </w:pPr>
    </w:p>
    <w:p w:rsidR="00C47EEC" w:rsidRDefault="007C2F3E">
      <w:pPr>
        <w:pStyle w:val="Paragrafoelenco"/>
        <w:numPr>
          <w:ilvl w:val="0"/>
          <w:numId w:val="1"/>
        </w:numPr>
        <w:tabs>
          <w:tab w:val="left" w:pos="416"/>
        </w:tabs>
        <w:spacing w:line="278" w:lineRule="auto"/>
        <w:ind w:left="152" w:right="203" w:firstLine="0"/>
        <w:rPr>
          <w:rFonts w:ascii="Arial"/>
          <w:i/>
          <w:sz w:val="18"/>
        </w:rPr>
      </w:pPr>
      <w:r>
        <w:rPr>
          <w:rFonts w:ascii="Arial"/>
          <w:b/>
          <w:sz w:val="20"/>
        </w:rPr>
        <w:t>danni</w:t>
      </w:r>
      <w:r>
        <w:rPr>
          <w:rFonts w:ascii="Arial"/>
          <w:b/>
          <w:spacing w:val="30"/>
          <w:sz w:val="20"/>
        </w:rPr>
        <w:t xml:space="preserve"> </w:t>
      </w:r>
      <w:r>
        <w:rPr>
          <w:rFonts w:ascii="Arial"/>
          <w:b/>
          <w:sz w:val="20"/>
        </w:rPr>
        <w:t>a</w:t>
      </w:r>
      <w:r>
        <w:rPr>
          <w:rFonts w:ascii="Arial"/>
          <w:b/>
          <w:spacing w:val="27"/>
          <w:sz w:val="20"/>
        </w:rPr>
        <w:t xml:space="preserve"> </w:t>
      </w:r>
      <w:r>
        <w:rPr>
          <w:rFonts w:ascii="Arial"/>
          <w:b/>
          <w:sz w:val="20"/>
        </w:rPr>
        <w:t>strutture</w:t>
      </w:r>
      <w:r>
        <w:rPr>
          <w:rFonts w:ascii="Arial"/>
          <w:b/>
          <w:spacing w:val="27"/>
          <w:sz w:val="20"/>
        </w:rPr>
        <w:t xml:space="preserve"> </w:t>
      </w:r>
      <w:r>
        <w:rPr>
          <w:rFonts w:ascii="Arial"/>
          <w:b/>
          <w:sz w:val="20"/>
        </w:rPr>
        <w:t>aziendali</w:t>
      </w:r>
      <w:r>
        <w:rPr>
          <w:rFonts w:ascii="Arial"/>
          <w:b/>
          <w:spacing w:val="30"/>
          <w:sz w:val="20"/>
        </w:rPr>
        <w:t xml:space="preserve"> </w:t>
      </w:r>
      <w:r>
        <w:rPr>
          <w:rFonts w:ascii="Arial"/>
          <w:b/>
          <w:sz w:val="20"/>
        </w:rPr>
        <w:t>e</w:t>
      </w:r>
      <w:r>
        <w:rPr>
          <w:rFonts w:ascii="Arial"/>
          <w:b/>
          <w:spacing w:val="29"/>
          <w:sz w:val="20"/>
        </w:rPr>
        <w:t xml:space="preserve"> </w:t>
      </w:r>
      <w:r>
        <w:rPr>
          <w:rFonts w:ascii="Arial"/>
          <w:b/>
          <w:sz w:val="20"/>
        </w:rPr>
        <w:t>impianti</w:t>
      </w:r>
      <w:r>
        <w:rPr>
          <w:rFonts w:ascii="Arial"/>
          <w:b/>
          <w:spacing w:val="30"/>
          <w:sz w:val="20"/>
        </w:rPr>
        <w:t xml:space="preserve"> </w:t>
      </w:r>
      <w:r>
        <w:rPr>
          <w:rFonts w:ascii="Arial"/>
          <w:b/>
          <w:sz w:val="20"/>
        </w:rPr>
        <w:t>produttivi</w:t>
      </w:r>
      <w:r>
        <w:rPr>
          <w:rFonts w:ascii="Arial"/>
          <w:b/>
          <w:spacing w:val="30"/>
          <w:sz w:val="20"/>
        </w:rPr>
        <w:t xml:space="preserve"> </w:t>
      </w:r>
      <w:r>
        <w:rPr>
          <w:sz w:val="18"/>
        </w:rPr>
        <w:t>(terreni,</w:t>
      </w:r>
      <w:r>
        <w:rPr>
          <w:spacing w:val="31"/>
          <w:sz w:val="18"/>
        </w:rPr>
        <w:t xml:space="preserve"> </w:t>
      </w:r>
      <w:r>
        <w:rPr>
          <w:sz w:val="18"/>
        </w:rPr>
        <w:t>fabbricati</w:t>
      </w:r>
      <w:r>
        <w:rPr>
          <w:spacing w:val="31"/>
          <w:sz w:val="18"/>
        </w:rPr>
        <w:t xml:space="preserve"> </w:t>
      </w:r>
      <w:r>
        <w:rPr>
          <w:sz w:val="18"/>
        </w:rPr>
        <w:t>e</w:t>
      </w:r>
      <w:r>
        <w:rPr>
          <w:spacing w:val="27"/>
          <w:sz w:val="18"/>
        </w:rPr>
        <w:t xml:space="preserve"> </w:t>
      </w:r>
      <w:r>
        <w:rPr>
          <w:sz w:val="18"/>
        </w:rPr>
        <w:t>manufatti</w:t>
      </w:r>
      <w:r>
        <w:rPr>
          <w:spacing w:val="31"/>
          <w:sz w:val="18"/>
        </w:rPr>
        <w:t xml:space="preserve"> </w:t>
      </w:r>
      <w:r>
        <w:rPr>
          <w:sz w:val="18"/>
        </w:rPr>
        <w:t>rurali,</w:t>
      </w:r>
      <w:r>
        <w:rPr>
          <w:spacing w:val="27"/>
          <w:sz w:val="18"/>
        </w:rPr>
        <w:t xml:space="preserve"> </w:t>
      </w:r>
      <w:r>
        <w:rPr>
          <w:sz w:val="18"/>
        </w:rPr>
        <w:t>scorte</w:t>
      </w:r>
      <w:r>
        <w:rPr>
          <w:spacing w:val="30"/>
          <w:sz w:val="18"/>
        </w:rPr>
        <w:t xml:space="preserve"> </w:t>
      </w:r>
      <w:r>
        <w:rPr>
          <w:sz w:val="18"/>
        </w:rPr>
        <w:t>vive</w:t>
      </w:r>
      <w:r>
        <w:rPr>
          <w:spacing w:val="27"/>
          <w:sz w:val="18"/>
        </w:rPr>
        <w:t xml:space="preserve"> </w:t>
      </w:r>
      <w:r>
        <w:rPr>
          <w:sz w:val="18"/>
        </w:rPr>
        <w:t>e</w:t>
      </w:r>
      <w:r>
        <w:rPr>
          <w:spacing w:val="29"/>
          <w:sz w:val="18"/>
        </w:rPr>
        <w:t xml:space="preserve"> </w:t>
      </w:r>
      <w:r>
        <w:rPr>
          <w:sz w:val="18"/>
        </w:rPr>
        <w:t>morte, macchine e attrezzi, etc.)</w:t>
      </w:r>
      <w:r>
        <w:rPr>
          <w:rFonts w:ascii="Arial"/>
          <w:i/>
          <w:sz w:val="18"/>
        </w:rPr>
        <w:t>:</w:t>
      </w:r>
    </w:p>
    <w:p w:rsidR="00C47EEC" w:rsidRDefault="00C47EEC">
      <w:pPr>
        <w:pStyle w:val="Corpotesto"/>
        <w:spacing w:before="2" w:after="1"/>
        <w:rPr>
          <w:rFonts w:ascii="Arial"/>
          <w:i/>
          <w:sz w:val="19"/>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4"/>
        <w:gridCol w:w="1695"/>
        <w:gridCol w:w="840"/>
        <w:gridCol w:w="1152"/>
        <w:gridCol w:w="1428"/>
        <w:gridCol w:w="1460"/>
        <w:gridCol w:w="1289"/>
      </w:tblGrid>
      <w:tr w:rsidR="00C47EEC">
        <w:trPr>
          <w:trHeight w:val="501"/>
        </w:trPr>
        <w:tc>
          <w:tcPr>
            <w:tcW w:w="1894" w:type="dxa"/>
            <w:vMerge w:val="restart"/>
          </w:tcPr>
          <w:p w:rsidR="00C47EEC" w:rsidRDefault="007C2F3E">
            <w:pPr>
              <w:pStyle w:val="TableParagraph"/>
              <w:spacing w:line="229" w:lineRule="exact"/>
              <w:ind w:left="233"/>
              <w:rPr>
                <w:sz w:val="20"/>
              </w:rPr>
            </w:pPr>
            <w:r>
              <w:rPr>
                <w:sz w:val="20"/>
              </w:rPr>
              <w:t>Tipologia</w:t>
            </w:r>
            <w:r>
              <w:rPr>
                <w:spacing w:val="-14"/>
                <w:sz w:val="20"/>
              </w:rPr>
              <w:t xml:space="preserve"> </w:t>
            </w:r>
            <w:r>
              <w:rPr>
                <w:spacing w:val="-4"/>
                <w:sz w:val="20"/>
              </w:rPr>
              <w:t>danno</w:t>
            </w:r>
          </w:p>
        </w:tc>
        <w:tc>
          <w:tcPr>
            <w:tcW w:w="1695" w:type="dxa"/>
            <w:vMerge w:val="restart"/>
          </w:tcPr>
          <w:p w:rsidR="00C47EEC" w:rsidRDefault="007C2F3E">
            <w:pPr>
              <w:pStyle w:val="TableParagraph"/>
              <w:spacing w:line="229" w:lineRule="exact"/>
              <w:ind w:left="467"/>
              <w:rPr>
                <w:sz w:val="20"/>
              </w:rPr>
            </w:pPr>
            <w:r>
              <w:rPr>
                <w:spacing w:val="-2"/>
                <w:sz w:val="20"/>
              </w:rPr>
              <w:t>Comune</w:t>
            </w:r>
          </w:p>
        </w:tc>
        <w:tc>
          <w:tcPr>
            <w:tcW w:w="1992" w:type="dxa"/>
            <w:gridSpan w:val="2"/>
          </w:tcPr>
          <w:p w:rsidR="00C47EEC" w:rsidRDefault="007C2F3E">
            <w:pPr>
              <w:pStyle w:val="TableParagraph"/>
              <w:spacing w:line="229" w:lineRule="exact"/>
              <w:ind w:left="107"/>
              <w:rPr>
                <w:sz w:val="20"/>
              </w:rPr>
            </w:pPr>
            <w:r>
              <w:rPr>
                <w:sz w:val="20"/>
              </w:rPr>
              <w:t>Foglio</w:t>
            </w:r>
            <w:r>
              <w:rPr>
                <w:spacing w:val="-9"/>
                <w:sz w:val="20"/>
              </w:rPr>
              <w:t xml:space="preserve"> </w:t>
            </w:r>
            <w:r>
              <w:rPr>
                <w:sz w:val="20"/>
              </w:rPr>
              <w:t>e</w:t>
            </w:r>
            <w:r>
              <w:rPr>
                <w:spacing w:val="-6"/>
                <w:sz w:val="20"/>
              </w:rPr>
              <w:t xml:space="preserve"> </w:t>
            </w:r>
            <w:r>
              <w:rPr>
                <w:sz w:val="20"/>
              </w:rPr>
              <w:t>particelle</w:t>
            </w:r>
            <w:r>
              <w:rPr>
                <w:spacing w:val="-6"/>
                <w:sz w:val="20"/>
              </w:rPr>
              <w:t xml:space="preserve"> </w:t>
            </w:r>
            <w:r>
              <w:rPr>
                <w:spacing w:val="-5"/>
                <w:sz w:val="20"/>
              </w:rPr>
              <w:t>in</w:t>
            </w:r>
          </w:p>
          <w:p w:rsidR="00C47EEC" w:rsidRDefault="007C2F3E">
            <w:pPr>
              <w:pStyle w:val="TableParagraph"/>
              <w:spacing w:before="34" w:line="218" w:lineRule="exact"/>
              <w:ind w:left="66"/>
              <w:rPr>
                <w:sz w:val="20"/>
              </w:rPr>
            </w:pPr>
            <w:r>
              <w:rPr>
                <w:sz w:val="20"/>
              </w:rPr>
              <w:t>cui</w:t>
            </w:r>
            <w:r>
              <w:rPr>
                <w:spacing w:val="-6"/>
                <w:sz w:val="20"/>
              </w:rPr>
              <w:t xml:space="preserve"> </w:t>
            </w:r>
            <w:r>
              <w:rPr>
                <w:sz w:val="20"/>
              </w:rPr>
              <w:t>ricade</w:t>
            </w:r>
            <w:r>
              <w:rPr>
                <w:spacing w:val="-5"/>
                <w:sz w:val="20"/>
              </w:rPr>
              <w:t xml:space="preserve"> </w:t>
            </w:r>
            <w:r>
              <w:rPr>
                <w:sz w:val="20"/>
              </w:rPr>
              <w:t>la</w:t>
            </w:r>
            <w:r>
              <w:rPr>
                <w:spacing w:val="-4"/>
                <w:sz w:val="20"/>
              </w:rPr>
              <w:t xml:space="preserve"> </w:t>
            </w:r>
            <w:r>
              <w:rPr>
                <w:spacing w:val="-2"/>
                <w:sz w:val="20"/>
              </w:rPr>
              <w:t>struttura</w:t>
            </w:r>
          </w:p>
        </w:tc>
        <w:tc>
          <w:tcPr>
            <w:tcW w:w="1428" w:type="dxa"/>
            <w:vMerge w:val="restart"/>
          </w:tcPr>
          <w:p w:rsidR="00C47EEC" w:rsidRDefault="007C2F3E">
            <w:pPr>
              <w:pStyle w:val="TableParagraph"/>
              <w:spacing w:before="146"/>
              <w:ind w:left="350" w:right="114" w:firstLine="24"/>
              <w:rPr>
                <w:position w:val="6"/>
                <w:sz w:val="13"/>
              </w:rPr>
            </w:pPr>
            <w:r>
              <w:rPr>
                <w:sz w:val="20"/>
              </w:rPr>
              <w:t>Unità</w:t>
            </w:r>
            <w:r>
              <w:rPr>
                <w:spacing w:val="-13"/>
                <w:sz w:val="20"/>
              </w:rPr>
              <w:t xml:space="preserve"> </w:t>
            </w:r>
            <w:r>
              <w:rPr>
                <w:sz w:val="20"/>
              </w:rPr>
              <w:t>di misura</w:t>
            </w:r>
            <w:r>
              <w:rPr>
                <w:spacing w:val="-10"/>
                <w:sz w:val="20"/>
              </w:rPr>
              <w:t xml:space="preserve"> </w:t>
            </w:r>
            <w:r>
              <w:rPr>
                <w:spacing w:val="-10"/>
                <w:position w:val="6"/>
                <w:sz w:val="13"/>
              </w:rPr>
              <w:t>2</w:t>
            </w:r>
          </w:p>
        </w:tc>
        <w:tc>
          <w:tcPr>
            <w:tcW w:w="1460" w:type="dxa"/>
            <w:vMerge w:val="restart"/>
          </w:tcPr>
          <w:p w:rsidR="00C47EEC" w:rsidRDefault="007C2F3E">
            <w:pPr>
              <w:pStyle w:val="TableParagraph"/>
              <w:spacing w:line="276" w:lineRule="auto"/>
              <w:ind w:left="177" w:right="112" w:firstLine="175"/>
              <w:rPr>
                <w:sz w:val="20"/>
              </w:rPr>
            </w:pPr>
            <w:r>
              <w:rPr>
                <w:spacing w:val="-2"/>
                <w:sz w:val="20"/>
              </w:rPr>
              <w:t>Quantità danneggiate</w:t>
            </w:r>
          </w:p>
        </w:tc>
        <w:tc>
          <w:tcPr>
            <w:tcW w:w="1289" w:type="dxa"/>
            <w:vMerge w:val="restart"/>
          </w:tcPr>
          <w:p w:rsidR="00C47EEC" w:rsidRDefault="007C2F3E">
            <w:pPr>
              <w:pStyle w:val="TableParagraph"/>
              <w:spacing w:line="276" w:lineRule="auto"/>
              <w:ind w:left="177" w:right="129" w:hanging="34"/>
              <w:rPr>
                <w:sz w:val="20"/>
              </w:rPr>
            </w:pPr>
            <w:r>
              <w:rPr>
                <w:sz w:val="20"/>
              </w:rPr>
              <w:t>Importo</w:t>
            </w:r>
            <w:r>
              <w:rPr>
                <w:spacing w:val="-14"/>
                <w:sz w:val="20"/>
              </w:rPr>
              <w:t xml:space="preserve"> </w:t>
            </w:r>
            <w:r>
              <w:rPr>
                <w:sz w:val="20"/>
              </w:rPr>
              <w:t>del danno</w:t>
            </w:r>
            <w:r>
              <w:rPr>
                <w:spacing w:val="-6"/>
                <w:sz w:val="20"/>
              </w:rPr>
              <w:t xml:space="preserve"> </w:t>
            </w:r>
            <w:r>
              <w:rPr>
                <w:sz w:val="20"/>
              </w:rPr>
              <w:t>in</w:t>
            </w:r>
            <w:r>
              <w:rPr>
                <w:spacing w:val="-5"/>
                <w:sz w:val="20"/>
              </w:rPr>
              <w:t xml:space="preserve"> </w:t>
            </w:r>
            <w:r>
              <w:rPr>
                <w:spacing w:val="-10"/>
                <w:w w:val="75"/>
                <w:sz w:val="20"/>
              </w:rPr>
              <w:t>€</w:t>
            </w:r>
          </w:p>
        </w:tc>
      </w:tr>
      <w:tr w:rsidR="00C47EEC">
        <w:trPr>
          <w:trHeight w:val="443"/>
        </w:trPr>
        <w:tc>
          <w:tcPr>
            <w:tcW w:w="1894" w:type="dxa"/>
            <w:vMerge/>
            <w:tcBorders>
              <w:top w:val="nil"/>
            </w:tcBorders>
          </w:tcPr>
          <w:p w:rsidR="00C47EEC" w:rsidRDefault="00C47EEC">
            <w:pPr>
              <w:rPr>
                <w:sz w:val="2"/>
                <w:szCs w:val="2"/>
              </w:rPr>
            </w:pPr>
          </w:p>
        </w:tc>
        <w:tc>
          <w:tcPr>
            <w:tcW w:w="1695" w:type="dxa"/>
            <w:vMerge/>
            <w:tcBorders>
              <w:top w:val="nil"/>
            </w:tcBorders>
          </w:tcPr>
          <w:p w:rsidR="00C47EEC" w:rsidRDefault="00C47EEC">
            <w:pPr>
              <w:rPr>
                <w:sz w:val="2"/>
                <w:szCs w:val="2"/>
              </w:rPr>
            </w:pPr>
          </w:p>
        </w:tc>
        <w:tc>
          <w:tcPr>
            <w:tcW w:w="840" w:type="dxa"/>
          </w:tcPr>
          <w:p w:rsidR="00C47EEC" w:rsidRDefault="007C2F3E">
            <w:pPr>
              <w:pStyle w:val="TableParagraph"/>
              <w:spacing w:before="105"/>
              <w:ind w:left="148"/>
              <w:rPr>
                <w:sz w:val="20"/>
              </w:rPr>
            </w:pPr>
            <w:r>
              <w:rPr>
                <w:spacing w:val="-2"/>
                <w:sz w:val="20"/>
              </w:rPr>
              <w:t>Foglio</w:t>
            </w:r>
          </w:p>
        </w:tc>
        <w:tc>
          <w:tcPr>
            <w:tcW w:w="1152" w:type="dxa"/>
          </w:tcPr>
          <w:p w:rsidR="00C47EEC" w:rsidRDefault="007C2F3E">
            <w:pPr>
              <w:pStyle w:val="TableParagraph"/>
              <w:spacing w:before="88"/>
              <w:ind w:left="172"/>
              <w:rPr>
                <w:sz w:val="20"/>
              </w:rPr>
            </w:pPr>
            <w:r>
              <w:rPr>
                <w:spacing w:val="-2"/>
                <w:sz w:val="20"/>
              </w:rPr>
              <w:t>particelle</w:t>
            </w:r>
          </w:p>
        </w:tc>
        <w:tc>
          <w:tcPr>
            <w:tcW w:w="1428" w:type="dxa"/>
            <w:vMerge/>
            <w:tcBorders>
              <w:top w:val="nil"/>
            </w:tcBorders>
          </w:tcPr>
          <w:p w:rsidR="00C47EEC" w:rsidRDefault="00C47EEC">
            <w:pPr>
              <w:rPr>
                <w:sz w:val="2"/>
                <w:szCs w:val="2"/>
              </w:rPr>
            </w:pPr>
          </w:p>
        </w:tc>
        <w:tc>
          <w:tcPr>
            <w:tcW w:w="1460" w:type="dxa"/>
            <w:vMerge/>
            <w:tcBorders>
              <w:top w:val="nil"/>
            </w:tcBorders>
          </w:tcPr>
          <w:p w:rsidR="00C47EEC" w:rsidRDefault="00C47EEC">
            <w:pPr>
              <w:rPr>
                <w:sz w:val="2"/>
                <w:szCs w:val="2"/>
              </w:rPr>
            </w:pPr>
          </w:p>
        </w:tc>
        <w:tc>
          <w:tcPr>
            <w:tcW w:w="1289" w:type="dxa"/>
            <w:vMerge/>
            <w:tcBorders>
              <w:top w:val="nil"/>
            </w:tcBorders>
          </w:tcPr>
          <w:p w:rsidR="00C47EEC" w:rsidRDefault="00C47EEC">
            <w:pPr>
              <w:rPr>
                <w:sz w:val="2"/>
                <w:szCs w:val="2"/>
              </w:rPr>
            </w:pPr>
          </w:p>
        </w:tc>
      </w:tr>
      <w:tr w:rsidR="00C47EEC">
        <w:trPr>
          <w:trHeight w:val="467"/>
        </w:trPr>
        <w:tc>
          <w:tcPr>
            <w:tcW w:w="1894" w:type="dxa"/>
          </w:tcPr>
          <w:p w:rsidR="00C47EEC" w:rsidRDefault="00C47EEC">
            <w:pPr>
              <w:pStyle w:val="TableParagraph"/>
              <w:rPr>
                <w:rFonts w:ascii="Times New Roman"/>
                <w:sz w:val="20"/>
              </w:rPr>
            </w:pPr>
          </w:p>
        </w:tc>
        <w:tc>
          <w:tcPr>
            <w:tcW w:w="1695" w:type="dxa"/>
          </w:tcPr>
          <w:p w:rsidR="00C47EEC" w:rsidRDefault="00C47EEC">
            <w:pPr>
              <w:pStyle w:val="TableParagraph"/>
              <w:rPr>
                <w:rFonts w:ascii="Times New Roman"/>
                <w:sz w:val="20"/>
              </w:rPr>
            </w:pPr>
          </w:p>
        </w:tc>
        <w:tc>
          <w:tcPr>
            <w:tcW w:w="840" w:type="dxa"/>
          </w:tcPr>
          <w:p w:rsidR="00C47EEC" w:rsidRDefault="00C47EEC">
            <w:pPr>
              <w:pStyle w:val="TableParagraph"/>
              <w:rPr>
                <w:rFonts w:ascii="Times New Roman"/>
                <w:sz w:val="20"/>
              </w:rPr>
            </w:pPr>
          </w:p>
        </w:tc>
        <w:tc>
          <w:tcPr>
            <w:tcW w:w="1152" w:type="dxa"/>
          </w:tcPr>
          <w:p w:rsidR="00C47EEC" w:rsidRDefault="00C47EEC">
            <w:pPr>
              <w:pStyle w:val="TableParagraph"/>
              <w:rPr>
                <w:rFonts w:ascii="Times New Roman"/>
                <w:sz w:val="20"/>
              </w:rPr>
            </w:pPr>
          </w:p>
        </w:tc>
        <w:tc>
          <w:tcPr>
            <w:tcW w:w="1428" w:type="dxa"/>
          </w:tcPr>
          <w:p w:rsidR="00C47EEC" w:rsidRDefault="00C47EEC">
            <w:pPr>
              <w:pStyle w:val="TableParagraph"/>
              <w:rPr>
                <w:rFonts w:ascii="Times New Roman"/>
                <w:sz w:val="20"/>
              </w:rPr>
            </w:pPr>
          </w:p>
        </w:tc>
        <w:tc>
          <w:tcPr>
            <w:tcW w:w="1460" w:type="dxa"/>
          </w:tcPr>
          <w:p w:rsidR="00C47EEC" w:rsidRDefault="00C47EEC">
            <w:pPr>
              <w:pStyle w:val="TableParagraph"/>
              <w:rPr>
                <w:rFonts w:ascii="Times New Roman"/>
                <w:sz w:val="20"/>
              </w:rPr>
            </w:pPr>
          </w:p>
        </w:tc>
        <w:tc>
          <w:tcPr>
            <w:tcW w:w="1289" w:type="dxa"/>
          </w:tcPr>
          <w:p w:rsidR="00C47EEC" w:rsidRDefault="00C47EEC">
            <w:pPr>
              <w:pStyle w:val="TableParagraph"/>
              <w:rPr>
                <w:rFonts w:ascii="Times New Roman"/>
                <w:sz w:val="20"/>
              </w:rPr>
            </w:pPr>
          </w:p>
        </w:tc>
      </w:tr>
      <w:tr w:rsidR="00C47EEC">
        <w:trPr>
          <w:trHeight w:val="467"/>
        </w:trPr>
        <w:tc>
          <w:tcPr>
            <w:tcW w:w="1894" w:type="dxa"/>
          </w:tcPr>
          <w:p w:rsidR="00C47EEC" w:rsidRDefault="00C47EEC">
            <w:pPr>
              <w:pStyle w:val="TableParagraph"/>
              <w:rPr>
                <w:rFonts w:ascii="Times New Roman"/>
                <w:sz w:val="20"/>
              </w:rPr>
            </w:pPr>
          </w:p>
        </w:tc>
        <w:tc>
          <w:tcPr>
            <w:tcW w:w="1695" w:type="dxa"/>
          </w:tcPr>
          <w:p w:rsidR="00C47EEC" w:rsidRDefault="00C47EEC">
            <w:pPr>
              <w:pStyle w:val="TableParagraph"/>
              <w:rPr>
                <w:rFonts w:ascii="Times New Roman"/>
                <w:sz w:val="20"/>
              </w:rPr>
            </w:pPr>
          </w:p>
        </w:tc>
        <w:tc>
          <w:tcPr>
            <w:tcW w:w="840" w:type="dxa"/>
          </w:tcPr>
          <w:p w:rsidR="00C47EEC" w:rsidRDefault="00C47EEC">
            <w:pPr>
              <w:pStyle w:val="TableParagraph"/>
              <w:rPr>
                <w:rFonts w:ascii="Times New Roman"/>
                <w:sz w:val="20"/>
              </w:rPr>
            </w:pPr>
          </w:p>
        </w:tc>
        <w:tc>
          <w:tcPr>
            <w:tcW w:w="1152" w:type="dxa"/>
          </w:tcPr>
          <w:p w:rsidR="00C47EEC" w:rsidRDefault="00C47EEC">
            <w:pPr>
              <w:pStyle w:val="TableParagraph"/>
              <w:rPr>
                <w:rFonts w:ascii="Times New Roman"/>
                <w:sz w:val="20"/>
              </w:rPr>
            </w:pPr>
          </w:p>
        </w:tc>
        <w:tc>
          <w:tcPr>
            <w:tcW w:w="1428" w:type="dxa"/>
          </w:tcPr>
          <w:p w:rsidR="00C47EEC" w:rsidRDefault="00C47EEC">
            <w:pPr>
              <w:pStyle w:val="TableParagraph"/>
              <w:rPr>
                <w:rFonts w:ascii="Times New Roman"/>
                <w:sz w:val="20"/>
              </w:rPr>
            </w:pPr>
          </w:p>
        </w:tc>
        <w:tc>
          <w:tcPr>
            <w:tcW w:w="1460" w:type="dxa"/>
          </w:tcPr>
          <w:p w:rsidR="00C47EEC" w:rsidRDefault="00C47EEC">
            <w:pPr>
              <w:pStyle w:val="TableParagraph"/>
              <w:rPr>
                <w:rFonts w:ascii="Times New Roman"/>
                <w:sz w:val="20"/>
              </w:rPr>
            </w:pPr>
          </w:p>
        </w:tc>
        <w:tc>
          <w:tcPr>
            <w:tcW w:w="1289" w:type="dxa"/>
          </w:tcPr>
          <w:p w:rsidR="00C47EEC" w:rsidRDefault="00C47EEC">
            <w:pPr>
              <w:pStyle w:val="TableParagraph"/>
              <w:rPr>
                <w:rFonts w:ascii="Times New Roman"/>
                <w:sz w:val="20"/>
              </w:rPr>
            </w:pPr>
          </w:p>
        </w:tc>
      </w:tr>
      <w:tr w:rsidR="00C47EEC">
        <w:trPr>
          <w:trHeight w:val="470"/>
        </w:trPr>
        <w:tc>
          <w:tcPr>
            <w:tcW w:w="1894" w:type="dxa"/>
          </w:tcPr>
          <w:p w:rsidR="00C47EEC" w:rsidRDefault="00C47EEC">
            <w:pPr>
              <w:pStyle w:val="TableParagraph"/>
              <w:rPr>
                <w:rFonts w:ascii="Times New Roman"/>
                <w:sz w:val="20"/>
              </w:rPr>
            </w:pPr>
          </w:p>
        </w:tc>
        <w:tc>
          <w:tcPr>
            <w:tcW w:w="1695" w:type="dxa"/>
          </w:tcPr>
          <w:p w:rsidR="00C47EEC" w:rsidRDefault="00C47EEC">
            <w:pPr>
              <w:pStyle w:val="TableParagraph"/>
              <w:rPr>
                <w:rFonts w:ascii="Times New Roman"/>
                <w:sz w:val="20"/>
              </w:rPr>
            </w:pPr>
          </w:p>
        </w:tc>
        <w:tc>
          <w:tcPr>
            <w:tcW w:w="840" w:type="dxa"/>
          </w:tcPr>
          <w:p w:rsidR="00C47EEC" w:rsidRDefault="00C47EEC">
            <w:pPr>
              <w:pStyle w:val="TableParagraph"/>
              <w:rPr>
                <w:rFonts w:ascii="Times New Roman"/>
                <w:sz w:val="20"/>
              </w:rPr>
            </w:pPr>
          </w:p>
        </w:tc>
        <w:tc>
          <w:tcPr>
            <w:tcW w:w="1152" w:type="dxa"/>
          </w:tcPr>
          <w:p w:rsidR="00C47EEC" w:rsidRDefault="00C47EEC">
            <w:pPr>
              <w:pStyle w:val="TableParagraph"/>
              <w:rPr>
                <w:rFonts w:ascii="Times New Roman"/>
                <w:sz w:val="20"/>
              </w:rPr>
            </w:pPr>
          </w:p>
        </w:tc>
        <w:tc>
          <w:tcPr>
            <w:tcW w:w="1428" w:type="dxa"/>
          </w:tcPr>
          <w:p w:rsidR="00C47EEC" w:rsidRDefault="00C47EEC">
            <w:pPr>
              <w:pStyle w:val="TableParagraph"/>
              <w:rPr>
                <w:rFonts w:ascii="Times New Roman"/>
                <w:sz w:val="20"/>
              </w:rPr>
            </w:pPr>
          </w:p>
        </w:tc>
        <w:tc>
          <w:tcPr>
            <w:tcW w:w="1460" w:type="dxa"/>
          </w:tcPr>
          <w:p w:rsidR="00C47EEC" w:rsidRDefault="00C47EEC">
            <w:pPr>
              <w:pStyle w:val="TableParagraph"/>
              <w:rPr>
                <w:rFonts w:ascii="Times New Roman"/>
                <w:sz w:val="20"/>
              </w:rPr>
            </w:pPr>
          </w:p>
        </w:tc>
        <w:tc>
          <w:tcPr>
            <w:tcW w:w="1289" w:type="dxa"/>
          </w:tcPr>
          <w:p w:rsidR="00C47EEC" w:rsidRDefault="00C47EEC">
            <w:pPr>
              <w:pStyle w:val="TableParagraph"/>
              <w:rPr>
                <w:rFonts w:ascii="Times New Roman"/>
                <w:sz w:val="20"/>
              </w:rPr>
            </w:pPr>
          </w:p>
        </w:tc>
      </w:tr>
      <w:tr w:rsidR="00C47EEC">
        <w:trPr>
          <w:trHeight w:val="467"/>
        </w:trPr>
        <w:tc>
          <w:tcPr>
            <w:tcW w:w="1894" w:type="dxa"/>
          </w:tcPr>
          <w:p w:rsidR="00C47EEC" w:rsidRDefault="00C47EEC">
            <w:pPr>
              <w:pStyle w:val="TableParagraph"/>
              <w:rPr>
                <w:rFonts w:ascii="Times New Roman"/>
                <w:sz w:val="20"/>
              </w:rPr>
            </w:pPr>
          </w:p>
        </w:tc>
        <w:tc>
          <w:tcPr>
            <w:tcW w:w="1695" w:type="dxa"/>
          </w:tcPr>
          <w:p w:rsidR="00C47EEC" w:rsidRDefault="00C47EEC">
            <w:pPr>
              <w:pStyle w:val="TableParagraph"/>
              <w:rPr>
                <w:rFonts w:ascii="Times New Roman"/>
                <w:sz w:val="20"/>
              </w:rPr>
            </w:pPr>
          </w:p>
        </w:tc>
        <w:tc>
          <w:tcPr>
            <w:tcW w:w="840" w:type="dxa"/>
          </w:tcPr>
          <w:p w:rsidR="00C47EEC" w:rsidRDefault="00C47EEC">
            <w:pPr>
              <w:pStyle w:val="TableParagraph"/>
              <w:rPr>
                <w:rFonts w:ascii="Times New Roman"/>
                <w:sz w:val="20"/>
              </w:rPr>
            </w:pPr>
          </w:p>
        </w:tc>
        <w:tc>
          <w:tcPr>
            <w:tcW w:w="1152" w:type="dxa"/>
          </w:tcPr>
          <w:p w:rsidR="00C47EEC" w:rsidRDefault="00C47EEC">
            <w:pPr>
              <w:pStyle w:val="TableParagraph"/>
              <w:rPr>
                <w:rFonts w:ascii="Times New Roman"/>
                <w:sz w:val="20"/>
              </w:rPr>
            </w:pPr>
          </w:p>
        </w:tc>
        <w:tc>
          <w:tcPr>
            <w:tcW w:w="1428" w:type="dxa"/>
          </w:tcPr>
          <w:p w:rsidR="00C47EEC" w:rsidRDefault="00C47EEC">
            <w:pPr>
              <w:pStyle w:val="TableParagraph"/>
              <w:rPr>
                <w:rFonts w:ascii="Times New Roman"/>
                <w:sz w:val="20"/>
              </w:rPr>
            </w:pPr>
          </w:p>
        </w:tc>
        <w:tc>
          <w:tcPr>
            <w:tcW w:w="1460" w:type="dxa"/>
          </w:tcPr>
          <w:p w:rsidR="00C47EEC" w:rsidRDefault="00C47EEC">
            <w:pPr>
              <w:pStyle w:val="TableParagraph"/>
              <w:rPr>
                <w:rFonts w:ascii="Times New Roman"/>
                <w:sz w:val="20"/>
              </w:rPr>
            </w:pPr>
          </w:p>
        </w:tc>
        <w:tc>
          <w:tcPr>
            <w:tcW w:w="1289" w:type="dxa"/>
          </w:tcPr>
          <w:p w:rsidR="00C47EEC" w:rsidRDefault="00C47EEC">
            <w:pPr>
              <w:pStyle w:val="TableParagraph"/>
              <w:rPr>
                <w:rFonts w:ascii="Times New Roman"/>
                <w:sz w:val="20"/>
              </w:rPr>
            </w:pPr>
          </w:p>
        </w:tc>
      </w:tr>
      <w:tr w:rsidR="00C47EEC">
        <w:trPr>
          <w:trHeight w:val="470"/>
        </w:trPr>
        <w:tc>
          <w:tcPr>
            <w:tcW w:w="1894" w:type="dxa"/>
          </w:tcPr>
          <w:p w:rsidR="00C47EEC" w:rsidRDefault="00C47EEC">
            <w:pPr>
              <w:pStyle w:val="TableParagraph"/>
              <w:rPr>
                <w:rFonts w:ascii="Times New Roman"/>
                <w:sz w:val="20"/>
              </w:rPr>
            </w:pPr>
          </w:p>
        </w:tc>
        <w:tc>
          <w:tcPr>
            <w:tcW w:w="1695" w:type="dxa"/>
          </w:tcPr>
          <w:p w:rsidR="00C47EEC" w:rsidRDefault="00C47EEC">
            <w:pPr>
              <w:pStyle w:val="TableParagraph"/>
              <w:rPr>
                <w:rFonts w:ascii="Times New Roman"/>
                <w:sz w:val="20"/>
              </w:rPr>
            </w:pPr>
          </w:p>
        </w:tc>
        <w:tc>
          <w:tcPr>
            <w:tcW w:w="840" w:type="dxa"/>
          </w:tcPr>
          <w:p w:rsidR="00C47EEC" w:rsidRDefault="00C47EEC">
            <w:pPr>
              <w:pStyle w:val="TableParagraph"/>
              <w:rPr>
                <w:rFonts w:ascii="Times New Roman"/>
                <w:sz w:val="20"/>
              </w:rPr>
            </w:pPr>
          </w:p>
        </w:tc>
        <w:tc>
          <w:tcPr>
            <w:tcW w:w="1152" w:type="dxa"/>
          </w:tcPr>
          <w:p w:rsidR="00C47EEC" w:rsidRDefault="00C47EEC">
            <w:pPr>
              <w:pStyle w:val="TableParagraph"/>
              <w:rPr>
                <w:rFonts w:ascii="Times New Roman"/>
                <w:sz w:val="20"/>
              </w:rPr>
            </w:pPr>
          </w:p>
        </w:tc>
        <w:tc>
          <w:tcPr>
            <w:tcW w:w="1428" w:type="dxa"/>
          </w:tcPr>
          <w:p w:rsidR="00C47EEC" w:rsidRDefault="00C47EEC">
            <w:pPr>
              <w:pStyle w:val="TableParagraph"/>
              <w:rPr>
                <w:rFonts w:ascii="Times New Roman"/>
                <w:sz w:val="20"/>
              </w:rPr>
            </w:pPr>
          </w:p>
        </w:tc>
        <w:tc>
          <w:tcPr>
            <w:tcW w:w="1460" w:type="dxa"/>
          </w:tcPr>
          <w:p w:rsidR="00C47EEC" w:rsidRDefault="00C47EEC">
            <w:pPr>
              <w:pStyle w:val="TableParagraph"/>
              <w:rPr>
                <w:rFonts w:ascii="Times New Roman"/>
                <w:sz w:val="20"/>
              </w:rPr>
            </w:pPr>
          </w:p>
        </w:tc>
        <w:tc>
          <w:tcPr>
            <w:tcW w:w="1289" w:type="dxa"/>
          </w:tcPr>
          <w:p w:rsidR="00C47EEC" w:rsidRDefault="00C47EEC">
            <w:pPr>
              <w:pStyle w:val="TableParagraph"/>
              <w:rPr>
                <w:rFonts w:ascii="Times New Roman"/>
                <w:sz w:val="20"/>
              </w:rPr>
            </w:pPr>
          </w:p>
        </w:tc>
      </w:tr>
      <w:tr w:rsidR="00C47EEC">
        <w:trPr>
          <w:trHeight w:val="467"/>
        </w:trPr>
        <w:tc>
          <w:tcPr>
            <w:tcW w:w="1894" w:type="dxa"/>
          </w:tcPr>
          <w:p w:rsidR="00C47EEC" w:rsidRDefault="00C47EEC">
            <w:pPr>
              <w:pStyle w:val="TableParagraph"/>
              <w:rPr>
                <w:rFonts w:ascii="Times New Roman"/>
                <w:sz w:val="20"/>
              </w:rPr>
            </w:pPr>
          </w:p>
        </w:tc>
        <w:tc>
          <w:tcPr>
            <w:tcW w:w="1695" w:type="dxa"/>
          </w:tcPr>
          <w:p w:rsidR="00C47EEC" w:rsidRDefault="00C47EEC">
            <w:pPr>
              <w:pStyle w:val="TableParagraph"/>
              <w:rPr>
                <w:rFonts w:ascii="Times New Roman"/>
                <w:sz w:val="20"/>
              </w:rPr>
            </w:pPr>
          </w:p>
        </w:tc>
        <w:tc>
          <w:tcPr>
            <w:tcW w:w="840" w:type="dxa"/>
          </w:tcPr>
          <w:p w:rsidR="00C47EEC" w:rsidRDefault="00C47EEC">
            <w:pPr>
              <w:pStyle w:val="TableParagraph"/>
              <w:rPr>
                <w:rFonts w:ascii="Times New Roman"/>
                <w:sz w:val="20"/>
              </w:rPr>
            </w:pPr>
          </w:p>
        </w:tc>
        <w:tc>
          <w:tcPr>
            <w:tcW w:w="1152" w:type="dxa"/>
          </w:tcPr>
          <w:p w:rsidR="00C47EEC" w:rsidRDefault="00C47EEC">
            <w:pPr>
              <w:pStyle w:val="TableParagraph"/>
              <w:rPr>
                <w:rFonts w:ascii="Times New Roman"/>
                <w:sz w:val="20"/>
              </w:rPr>
            </w:pPr>
          </w:p>
        </w:tc>
        <w:tc>
          <w:tcPr>
            <w:tcW w:w="1428" w:type="dxa"/>
          </w:tcPr>
          <w:p w:rsidR="00C47EEC" w:rsidRDefault="00C47EEC">
            <w:pPr>
              <w:pStyle w:val="TableParagraph"/>
              <w:rPr>
                <w:rFonts w:ascii="Times New Roman"/>
                <w:sz w:val="20"/>
              </w:rPr>
            </w:pPr>
          </w:p>
        </w:tc>
        <w:tc>
          <w:tcPr>
            <w:tcW w:w="1460" w:type="dxa"/>
          </w:tcPr>
          <w:p w:rsidR="00C47EEC" w:rsidRDefault="00C47EEC">
            <w:pPr>
              <w:pStyle w:val="TableParagraph"/>
              <w:rPr>
                <w:rFonts w:ascii="Times New Roman"/>
                <w:sz w:val="20"/>
              </w:rPr>
            </w:pPr>
          </w:p>
        </w:tc>
        <w:tc>
          <w:tcPr>
            <w:tcW w:w="1289" w:type="dxa"/>
          </w:tcPr>
          <w:p w:rsidR="00C47EEC" w:rsidRDefault="00C47EEC">
            <w:pPr>
              <w:pStyle w:val="TableParagraph"/>
              <w:rPr>
                <w:rFonts w:ascii="Times New Roman"/>
                <w:sz w:val="20"/>
              </w:rPr>
            </w:pPr>
          </w:p>
        </w:tc>
      </w:tr>
    </w:tbl>
    <w:p w:rsidR="00C47EEC" w:rsidRDefault="007C2F3E">
      <w:pPr>
        <w:tabs>
          <w:tab w:val="left" w:pos="2449"/>
          <w:tab w:val="left" w:pos="4605"/>
        </w:tabs>
        <w:spacing w:before="123"/>
        <w:ind w:left="140"/>
        <w:rPr>
          <w:rFonts w:ascii="Times New Roman" w:hAnsi="Times New Roman"/>
          <w:sz w:val="20"/>
        </w:rPr>
      </w:pPr>
      <w:r>
        <w:rPr>
          <w:rFonts w:ascii="Arial" w:hAnsi="Arial"/>
          <w:b/>
          <w:sz w:val="20"/>
          <w:u w:val="single"/>
        </w:rPr>
        <w:t>TOTALE</w:t>
      </w:r>
      <w:r>
        <w:rPr>
          <w:rFonts w:ascii="Arial" w:hAnsi="Arial"/>
          <w:b/>
          <w:spacing w:val="80"/>
          <w:w w:val="150"/>
          <w:sz w:val="20"/>
          <w:u w:val="single"/>
        </w:rPr>
        <w:t xml:space="preserve"> </w:t>
      </w:r>
      <w:r>
        <w:rPr>
          <w:rFonts w:ascii="Arial" w:hAnsi="Arial"/>
          <w:b/>
          <w:sz w:val="20"/>
          <w:u w:val="single"/>
        </w:rPr>
        <w:t xml:space="preserve">DANNO </w:t>
      </w:r>
      <w:r>
        <w:rPr>
          <w:rFonts w:ascii="Arial" w:hAnsi="Arial"/>
          <w:b/>
          <w:sz w:val="20"/>
        </w:rPr>
        <w:tab/>
      </w:r>
      <w:r>
        <w:rPr>
          <w:sz w:val="20"/>
        </w:rPr>
        <w:t xml:space="preserve">€. </w:t>
      </w:r>
      <w:r>
        <w:rPr>
          <w:rFonts w:ascii="Times New Roman" w:hAnsi="Times New Roman"/>
          <w:sz w:val="20"/>
          <w:u w:val="single"/>
        </w:rPr>
        <w:tab/>
      </w:r>
    </w:p>
    <w:p w:rsidR="00C47EEC" w:rsidRDefault="00C47EEC">
      <w:pPr>
        <w:pStyle w:val="Corpotesto"/>
        <w:spacing w:before="5"/>
        <w:rPr>
          <w:rFonts w:ascii="Times New Roman"/>
        </w:rPr>
      </w:pPr>
    </w:p>
    <w:p w:rsidR="00C47EEC" w:rsidRDefault="007C2F3E">
      <w:pPr>
        <w:pStyle w:val="Paragrafoelenco"/>
        <w:numPr>
          <w:ilvl w:val="1"/>
          <w:numId w:val="1"/>
        </w:numPr>
        <w:tabs>
          <w:tab w:val="left" w:pos="381"/>
        </w:tabs>
        <w:spacing w:after="7" w:line="357" w:lineRule="auto"/>
        <w:ind w:right="87"/>
        <w:rPr>
          <w:sz w:val="20"/>
        </w:rPr>
      </w:pPr>
      <w:r>
        <w:rPr>
          <w:sz w:val="20"/>
        </w:rPr>
        <w:t xml:space="preserve">che la superficie agricola utilizzata (SAU) aziendale e gli allevamenti, come risultanti dal fascicolo aziendale di cui al DPR 503/99, danno luogo alla seguente Produzione Lorda Vendibile media annua (triennio </w:t>
      </w:r>
      <w:r>
        <w:rPr>
          <w:spacing w:val="-2"/>
          <w:sz w:val="20"/>
        </w:rPr>
        <w:t>precedente):</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3"/>
        <w:gridCol w:w="1277"/>
        <w:gridCol w:w="1231"/>
        <w:gridCol w:w="1630"/>
        <w:gridCol w:w="1627"/>
        <w:gridCol w:w="1627"/>
      </w:tblGrid>
      <w:tr w:rsidR="00C47EEC">
        <w:trPr>
          <w:trHeight w:val="954"/>
        </w:trPr>
        <w:tc>
          <w:tcPr>
            <w:tcW w:w="2513" w:type="dxa"/>
          </w:tcPr>
          <w:p w:rsidR="00C47EEC" w:rsidRDefault="007C2F3E">
            <w:pPr>
              <w:pStyle w:val="TableParagraph"/>
              <w:spacing w:line="229" w:lineRule="exact"/>
              <w:ind w:left="71"/>
              <w:rPr>
                <w:sz w:val="20"/>
              </w:rPr>
            </w:pPr>
            <w:r>
              <w:rPr>
                <w:spacing w:val="-2"/>
                <w:sz w:val="20"/>
              </w:rPr>
              <w:t>Coltura</w:t>
            </w:r>
          </w:p>
        </w:tc>
        <w:tc>
          <w:tcPr>
            <w:tcW w:w="1277" w:type="dxa"/>
          </w:tcPr>
          <w:p w:rsidR="00C47EEC" w:rsidRDefault="007C2F3E">
            <w:pPr>
              <w:pStyle w:val="TableParagraph"/>
              <w:ind w:left="72" w:right="228"/>
              <w:rPr>
                <w:sz w:val="20"/>
              </w:rPr>
            </w:pPr>
            <w:r>
              <w:rPr>
                <w:spacing w:val="-2"/>
                <w:sz w:val="20"/>
              </w:rPr>
              <w:t xml:space="preserve">estensione </w:t>
            </w:r>
            <w:r>
              <w:rPr>
                <w:spacing w:val="-6"/>
                <w:sz w:val="20"/>
              </w:rPr>
              <w:t>ha</w:t>
            </w:r>
          </w:p>
        </w:tc>
        <w:tc>
          <w:tcPr>
            <w:tcW w:w="1231" w:type="dxa"/>
          </w:tcPr>
          <w:p w:rsidR="00C47EEC" w:rsidRDefault="007C2F3E">
            <w:pPr>
              <w:pStyle w:val="TableParagraph"/>
              <w:ind w:left="70" w:right="139"/>
              <w:rPr>
                <w:sz w:val="20"/>
              </w:rPr>
            </w:pPr>
            <w:r>
              <w:rPr>
                <w:spacing w:val="-2"/>
                <w:sz w:val="20"/>
              </w:rPr>
              <w:t xml:space="preserve">Produzione unitaria </w:t>
            </w:r>
            <w:proofErr w:type="spellStart"/>
            <w:r>
              <w:rPr>
                <w:spacing w:val="-2"/>
                <w:sz w:val="20"/>
              </w:rPr>
              <w:t>ql</w:t>
            </w:r>
            <w:proofErr w:type="spellEnd"/>
            <w:r>
              <w:rPr>
                <w:spacing w:val="-2"/>
                <w:sz w:val="20"/>
              </w:rPr>
              <w:t>/ha</w:t>
            </w:r>
          </w:p>
        </w:tc>
        <w:tc>
          <w:tcPr>
            <w:tcW w:w="1630" w:type="dxa"/>
          </w:tcPr>
          <w:p w:rsidR="00C47EEC" w:rsidRDefault="007C2F3E">
            <w:pPr>
              <w:pStyle w:val="TableParagraph"/>
              <w:ind w:left="72" w:right="86"/>
              <w:rPr>
                <w:sz w:val="20"/>
              </w:rPr>
            </w:pPr>
            <w:r>
              <w:rPr>
                <w:spacing w:val="-2"/>
                <w:sz w:val="20"/>
              </w:rPr>
              <w:t xml:space="preserve">Produzione </w:t>
            </w:r>
            <w:r>
              <w:rPr>
                <w:sz w:val="20"/>
              </w:rPr>
              <w:t>totale</w:t>
            </w:r>
            <w:r>
              <w:rPr>
                <w:spacing w:val="-14"/>
                <w:sz w:val="20"/>
              </w:rPr>
              <w:t xml:space="preserve"> </w:t>
            </w:r>
            <w:proofErr w:type="spellStart"/>
            <w:r>
              <w:rPr>
                <w:sz w:val="20"/>
              </w:rPr>
              <w:t>ql</w:t>
            </w:r>
            <w:proofErr w:type="spellEnd"/>
            <w:r>
              <w:rPr>
                <w:spacing w:val="-14"/>
                <w:sz w:val="20"/>
              </w:rPr>
              <w:t xml:space="preserve"> </w:t>
            </w:r>
            <w:r>
              <w:rPr>
                <w:sz w:val="20"/>
              </w:rPr>
              <w:t>totali</w:t>
            </w:r>
          </w:p>
        </w:tc>
        <w:tc>
          <w:tcPr>
            <w:tcW w:w="1627" w:type="dxa"/>
          </w:tcPr>
          <w:p w:rsidR="00C47EEC" w:rsidRDefault="007C2F3E">
            <w:pPr>
              <w:pStyle w:val="TableParagraph"/>
              <w:spacing w:line="229" w:lineRule="exact"/>
              <w:ind w:right="546"/>
              <w:jc w:val="right"/>
              <w:rPr>
                <w:sz w:val="20"/>
              </w:rPr>
            </w:pPr>
            <w:r>
              <w:rPr>
                <w:sz w:val="20"/>
              </w:rPr>
              <w:t>Prezzo</w:t>
            </w:r>
            <w:r>
              <w:rPr>
                <w:spacing w:val="-8"/>
                <w:sz w:val="20"/>
              </w:rPr>
              <w:t xml:space="preserve"> </w:t>
            </w:r>
            <w:r>
              <w:rPr>
                <w:spacing w:val="-7"/>
                <w:sz w:val="20"/>
              </w:rPr>
              <w:t>€/</w:t>
            </w:r>
            <w:proofErr w:type="spellStart"/>
            <w:r>
              <w:rPr>
                <w:spacing w:val="-7"/>
                <w:sz w:val="20"/>
              </w:rPr>
              <w:t>ql</w:t>
            </w:r>
            <w:proofErr w:type="spellEnd"/>
          </w:p>
        </w:tc>
        <w:tc>
          <w:tcPr>
            <w:tcW w:w="1627" w:type="dxa"/>
          </w:tcPr>
          <w:p w:rsidR="00C47EEC" w:rsidRDefault="007C2F3E">
            <w:pPr>
              <w:pStyle w:val="TableParagraph"/>
              <w:ind w:left="73" w:right="148"/>
              <w:rPr>
                <w:sz w:val="20"/>
              </w:rPr>
            </w:pPr>
            <w:r>
              <w:rPr>
                <w:spacing w:val="-2"/>
                <w:sz w:val="20"/>
              </w:rPr>
              <w:t xml:space="preserve">Produzione </w:t>
            </w:r>
            <w:r>
              <w:rPr>
                <w:sz w:val="20"/>
              </w:rPr>
              <w:t>Lorda</w:t>
            </w:r>
            <w:r>
              <w:rPr>
                <w:spacing w:val="-14"/>
                <w:sz w:val="20"/>
              </w:rPr>
              <w:t xml:space="preserve"> </w:t>
            </w:r>
            <w:r>
              <w:rPr>
                <w:sz w:val="20"/>
              </w:rPr>
              <w:t>Vendibile</w:t>
            </w:r>
          </w:p>
          <w:p w:rsidR="00C47EEC" w:rsidRDefault="007C2F3E">
            <w:pPr>
              <w:pStyle w:val="TableParagraph"/>
              <w:ind w:left="73"/>
              <w:rPr>
                <w:sz w:val="20"/>
              </w:rPr>
            </w:pPr>
            <w:r>
              <w:rPr>
                <w:spacing w:val="-10"/>
                <w:w w:val="65"/>
                <w:sz w:val="20"/>
              </w:rPr>
              <w:t>€</w:t>
            </w:r>
          </w:p>
        </w:tc>
      </w:tr>
      <w:tr w:rsidR="00C47EEC">
        <w:trPr>
          <w:trHeight w:val="386"/>
        </w:trPr>
        <w:tc>
          <w:tcPr>
            <w:tcW w:w="2513" w:type="dxa"/>
          </w:tcPr>
          <w:p w:rsidR="00C47EEC" w:rsidRDefault="00C47EEC">
            <w:pPr>
              <w:pStyle w:val="TableParagraph"/>
              <w:rPr>
                <w:rFonts w:ascii="Times New Roman"/>
                <w:sz w:val="20"/>
              </w:rPr>
            </w:pPr>
          </w:p>
        </w:tc>
        <w:tc>
          <w:tcPr>
            <w:tcW w:w="1277" w:type="dxa"/>
          </w:tcPr>
          <w:p w:rsidR="00C47EEC" w:rsidRDefault="00C47EEC">
            <w:pPr>
              <w:pStyle w:val="TableParagraph"/>
              <w:rPr>
                <w:rFonts w:ascii="Times New Roman"/>
                <w:sz w:val="20"/>
              </w:rPr>
            </w:pPr>
          </w:p>
        </w:tc>
        <w:tc>
          <w:tcPr>
            <w:tcW w:w="1231" w:type="dxa"/>
          </w:tcPr>
          <w:p w:rsidR="00C47EEC" w:rsidRDefault="00C47EEC">
            <w:pPr>
              <w:pStyle w:val="TableParagraph"/>
              <w:rPr>
                <w:rFonts w:ascii="Times New Roman"/>
                <w:sz w:val="20"/>
              </w:rPr>
            </w:pPr>
          </w:p>
        </w:tc>
        <w:tc>
          <w:tcPr>
            <w:tcW w:w="1630" w:type="dxa"/>
          </w:tcPr>
          <w:p w:rsidR="00C47EEC" w:rsidRDefault="00C47EEC">
            <w:pPr>
              <w:pStyle w:val="TableParagraph"/>
              <w:rPr>
                <w:rFonts w:ascii="Times New Roman"/>
                <w:sz w:val="20"/>
              </w:rPr>
            </w:pPr>
          </w:p>
        </w:tc>
        <w:tc>
          <w:tcPr>
            <w:tcW w:w="1627" w:type="dxa"/>
          </w:tcPr>
          <w:p w:rsidR="00C47EEC" w:rsidRDefault="00C47EEC">
            <w:pPr>
              <w:pStyle w:val="TableParagraph"/>
              <w:rPr>
                <w:rFonts w:ascii="Times New Roman"/>
                <w:sz w:val="20"/>
              </w:rPr>
            </w:pPr>
          </w:p>
        </w:tc>
        <w:tc>
          <w:tcPr>
            <w:tcW w:w="1627" w:type="dxa"/>
          </w:tcPr>
          <w:p w:rsidR="00C47EEC" w:rsidRDefault="00C47EEC">
            <w:pPr>
              <w:pStyle w:val="TableParagraph"/>
              <w:rPr>
                <w:rFonts w:ascii="Times New Roman"/>
                <w:sz w:val="20"/>
              </w:rPr>
            </w:pPr>
          </w:p>
        </w:tc>
      </w:tr>
      <w:tr w:rsidR="00C47EEC">
        <w:trPr>
          <w:trHeight w:val="388"/>
        </w:trPr>
        <w:tc>
          <w:tcPr>
            <w:tcW w:w="2513" w:type="dxa"/>
          </w:tcPr>
          <w:p w:rsidR="00C47EEC" w:rsidRDefault="00C47EEC">
            <w:pPr>
              <w:pStyle w:val="TableParagraph"/>
              <w:rPr>
                <w:rFonts w:ascii="Times New Roman"/>
                <w:sz w:val="20"/>
              </w:rPr>
            </w:pPr>
          </w:p>
        </w:tc>
        <w:tc>
          <w:tcPr>
            <w:tcW w:w="1277" w:type="dxa"/>
          </w:tcPr>
          <w:p w:rsidR="00C47EEC" w:rsidRDefault="00C47EEC">
            <w:pPr>
              <w:pStyle w:val="TableParagraph"/>
              <w:rPr>
                <w:rFonts w:ascii="Times New Roman"/>
                <w:sz w:val="20"/>
              </w:rPr>
            </w:pPr>
          </w:p>
        </w:tc>
        <w:tc>
          <w:tcPr>
            <w:tcW w:w="1231" w:type="dxa"/>
          </w:tcPr>
          <w:p w:rsidR="00C47EEC" w:rsidRDefault="00C47EEC">
            <w:pPr>
              <w:pStyle w:val="TableParagraph"/>
              <w:rPr>
                <w:rFonts w:ascii="Times New Roman"/>
                <w:sz w:val="20"/>
              </w:rPr>
            </w:pPr>
          </w:p>
        </w:tc>
        <w:tc>
          <w:tcPr>
            <w:tcW w:w="1630" w:type="dxa"/>
          </w:tcPr>
          <w:p w:rsidR="00C47EEC" w:rsidRDefault="00C47EEC">
            <w:pPr>
              <w:pStyle w:val="TableParagraph"/>
              <w:rPr>
                <w:rFonts w:ascii="Times New Roman"/>
                <w:sz w:val="20"/>
              </w:rPr>
            </w:pPr>
          </w:p>
        </w:tc>
        <w:tc>
          <w:tcPr>
            <w:tcW w:w="1627" w:type="dxa"/>
          </w:tcPr>
          <w:p w:rsidR="00C47EEC" w:rsidRDefault="00C47EEC">
            <w:pPr>
              <w:pStyle w:val="TableParagraph"/>
              <w:rPr>
                <w:rFonts w:ascii="Times New Roman"/>
                <w:sz w:val="20"/>
              </w:rPr>
            </w:pPr>
          </w:p>
        </w:tc>
        <w:tc>
          <w:tcPr>
            <w:tcW w:w="1627" w:type="dxa"/>
          </w:tcPr>
          <w:p w:rsidR="00C47EEC" w:rsidRDefault="00C47EEC">
            <w:pPr>
              <w:pStyle w:val="TableParagraph"/>
              <w:rPr>
                <w:rFonts w:ascii="Times New Roman"/>
                <w:sz w:val="20"/>
              </w:rPr>
            </w:pPr>
          </w:p>
        </w:tc>
      </w:tr>
      <w:tr w:rsidR="00C47EEC">
        <w:trPr>
          <w:trHeight w:val="385"/>
        </w:trPr>
        <w:tc>
          <w:tcPr>
            <w:tcW w:w="2513" w:type="dxa"/>
          </w:tcPr>
          <w:p w:rsidR="00C47EEC" w:rsidRDefault="00C47EEC">
            <w:pPr>
              <w:pStyle w:val="TableParagraph"/>
              <w:rPr>
                <w:rFonts w:ascii="Times New Roman"/>
                <w:sz w:val="20"/>
              </w:rPr>
            </w:pPr>
          </w:p>
        </w:tc>
        <w:tc>
          <w:tcPr>
            <w:tcW w:w="1277" w:type="dxa"/>
          </w:tcPr>
          <w:p w:rsidR="00C47EEC" w:rsidRDefault="00C47EEC">
            <w:pPr>
              <w:pStyle w:val="TableParagraph"/>
              <w:rPr>
                <w:rFonts w:ascii="Times New Roman"/>
                <w:sz w:val="20"/>
              </w:rPr>
            </w:pPr>
          </w:p>
        </w:tc>
        <w:tc>
          <w:tcPr>
            <w:tcW w:w="1231" w:type="dxa"/>
          </w:tcPr>
          <w:p w:rsidR="00C47EEC" w:rsidRDefault="00C47EEC">
            <w:pPr>
              <w:pStyle w:val="TableParagraph"/>
              <w:rPr>
                <w:rFonts w:ascii="Times New Roman"/>
                <w:sz w:val="20"/>
              </w:rPr>
            </w:pPr>
          </w:p>
        </w:tc>
        <w:tc>
          <w:tcPr>
            <w:tcW w:w="1630" w:type="dxa"/>
          </w:tcPr>
          <w:p w:rsidR="00C47EEC" w:rsidRDefault="00C47EEC">
            <w:pPr>
              <w:pStyle w:val="TableParagraph"/>
              <w:rPr>
                <w:rFonts w:ascii="Times New Roman"/>
                <w:sz w:val="20"/>
              </w:rPr>
            </w:pPr>
          </w:p>
        </w:tc>
        <w:tc>
          <w:tcPr>
            <w:tcW w:w="1627" w:type="dxa"/>
          </w:tcPr>
          <w:p w:rsidR="00C47EEC" w:rsidRDefault="00C47EEC">
            <w:pPr>
              <w:pStyle w:val="TableParagraph"/>
              <w:rPr>
                <w:rFonts w:ascii="Times New Roman"/>
                <w:sz w:val="20"/>
              </w:rPr>
            </w:pPr>
          </w:p>
        </w:tc>
        <w:tc>
          <w:tcPr>
            <w:tcW w:w="1627" w:type="dxa"/>
          </w:tcPr>
          <w:p w:rsidR="00C47EEC" w:rsidRDefault="00C47EEC">
            <w:pPr>
              <w:pStyle w:val="TableParagraph"/>
              <w:rPr>
                <w:rFonts w:ascii="Times New Roman"/>
                <w:sz w:val="20"/>
              </w:rPr>
            </w:pPr>
          </w:p>
        </w:tc>
      </w:tr>
      <w:tr w:rsidR="00C47EEC">
        <w:trPr>
          <w:trHeight w:val="388"/>
        </w:trPr>
        <w:tc>
          <w:tcPr>
            <w:tcW w:w="2513" w:type="dxa"/>
          </w:tcPr>
          <w:p w:rsidR="00C47EEC" w:rsidRDefault="00C47EEC">
            <w:pPr>
              <w:pStyle w:val="TableParagraph"/>
              <w:rPr>
                <w:rFonts w:ascii="Times New Roman"/>
                <w:sz w:val="20"/>
              </w:rPr>
            </w:pPr>
          </w:p>
        </w:tc>
        <w:tc>
          <w:tcPr>
            <w:tcW w:w="1277" w:type="dxa"/>
          </w:tcPr>
          <w:p w:rsidR="00C47EEC" w:rsidRDefault="00C47EEC">
            <w:pPr>
              <w:pStyle w:val="TableParagraph"/>
              <w:rPr>
                <w:rFonts w:ascii="Times New Roman"/>
                <w:sz w:val="20"/>
              </w:rPr>
            </w:pPr>
          </w:p>
        </w:tc>
        <w:tc>
          <w:tcPr>
            <w:tcW w:w="1231" w:type="dxa"/>
          </w:tcPr>
          <w:p w:rsidR="00C47EEC" w:rsidRDefault="00C47EEC">
            <w:pPr>
              <w:pStyle w:val="TableParagraph"/>
              <w:rPr>
                <w:rFonts w:ascii="Times New Roman"/>
                <w:sz w:val="20"/>
              </w:rPr>
            </w:pPr>
          </w:p>
        </w:tc>
        <w:tc>
          <w:tcPr>
            <w:tcW w:w="1630" w:type="dxa"/>
          </w:tcPr>
          <w:p w:rsidR="00C47EEC" w:rsidRDefault="00C47EEC">
            <w:pPr>
              <w:pStyle w:val="TableParagraph"/>
              <w:rPr>
                <w:rFonts w:ascii="Times New Roman"/>
                <w:sz w:val="20"/>
              </w:rPr>
            </w:pPr>
          </w:p>
        </w:tc>
        <w:tc>
          <w:tcPr>
            <w:tcW w:w="1627" w:type="dxa"/>
          </w:tcPr>
          <w:p w:rsidR="00C47EEC" w:rsidRDefault="00C47EEC">
            <w:pPr>
              <w:pStyle w:val="TableParagraph"/>
              <w:rPr>
                <w:rFonts w:ascii="Times New Roman"/>
                <w:sz w:val="20"/>
              </w:rPr>
            </w:pPr>
          </w:p>
        </w:tc>
        <w:tc>
          <w:tcPr>
            <w:tcW w:w="1627" w:type="dxa"/>
          </w:tcPr>
          <w:p w:rsidR="00C47EEC" w:rsidRDefault="00C47EEC">
            <w:pPr>
              <w:pStyle w:val="TableParagraph"/>
              <w:rPr>
                <w:rFonts w:ascii="Times New Roman"/>
                <w:sz w:val="20"/>
              </w:rPr>
            </w:pPr>
          </w:p>
        </w:tc>
      </w:tr>
      <w:tr w:rsidR="00C47EEC">
        <w:trPr>
          <w:trHeight w:val="386"/>
        </w:trPr>
        <w:tc>
          <w:tcPr>
            <w:tcW w:w="2513" w:type="dxa"/>
          </w:tcPr>
          <w:p w:rsidR="00C47EEC" w:rsidRDefault="00C47EEC">
            <w:pPr>
              <w:pStyle w:val="TableParagraph"/>
              <w:rPr>
                <w:rFonts w:ascii="Times New Roman"/>
                <w:sz w:val="20"/>
              </w:rPr>
            </w:pPr>
          </w:p>
        </w:tc>
        <w:tc>
          <w:tcPr>
            <w:tcW w:w="1277" w:type="dxa"/>
          </w:tcPr>
          <w:p w:rsidR="00C47EEC" w:rsidRDefault="00C47EEC">
            <w:pPr>
              <w:pStyle w:val="TableParagraph"/>
              <w:rPr>
                <w:rFonts w:ascii="Times New Roman"/>
                <w:sz w:val="20"/>
              </w:rPr>
            </w:pPr>
          </w:p>
        </w:tc>
        <w:tc>
          <w:tcPr>
            <w:tcW w:w="1231" w:type="dxa"/>
          </w:tcPr>
          <w:p w:rsidR="00C47EEC" w:rsidRDefault="00C47EEC">
            <w:pPr>
              <w:pStyle w:val="TableParagraph"/>
              <w:rPr>
                <w:rFonts w:ascii="Times New Roman"/>
                <w:sz w:val="20"/>
              </w:rPr>
            </w:pPr>
          </w:p>
        </w:tc>
        <w:tc>
          <w:tcPr>
            <w:tcW w:w="1630" w:type="dxa"/>
          </w:tcPr>
          <w:p w:rsidR="00C47EEC" w:rsidRDefault="00C47EEC">
            <w:pPr>
              <w:pStyle w:val="TableParagraph"/>
              <w:rPr>
                <w:rFonts w:ascii="Times New Roman"/>
                <w:sz w:val="20"/>
              </w:rPr>
            </w:pPr>
          </w:p>
        </w:tc>
        <w:tc>
          <w:tcPr>
            <w:tcW w:w="1627" w:type="dxa"/>
          </w:tcPr>
          <w:p w:rsidR="00C47EEC" w:rsidRDefault="00C47EEC">
            <w:pPr>
              <w:pStyle w:val="TableParagraph"/>
              <w:rPr>
                <w:rFonts w:ascii="Times New Roman"/>
                <w:sz w:val="20"/>
              </w:rPr>
            </w:pPr>
          </w:p>
        </w:tc>
        <w:tc>
          <w:tcPr>
            <w:tcW w:w="1627" w:type="dxa"/>
          </w:tcPr>
          <w:p w:rsidR="00C47EEC" w:rsidRDefault="00C47EEC">
            <w:pPr>
              <w:pStyle w:val="TableParagraph"/>
              <w:rPr>
                <w:rFonts w:ascii="Times New Roman"/>
                <w:sz w:val="20"/>
              </w:rPr>
            </w:pPr>
          </w:p>
        </w:tc>
      </w:tr>
      <w:tr w:rsidR="00C47EEC">
        <w:trPr>
          <w:trHeight w:val="386"/>
        </w:trPr>
        <w:tc>
          <w:tcPr>
            <w:tcW w:w="2513" w:type="dxa"/>
          </w:tcPr>
          <w:p w:rsidR="00C47EEC" w:rsidRDefault="00C47EEC">
            <w:pPr>
              <w:pStyle w:val="TableParagraph"/>
              <w:rPr>
                <w:rFonts w:ascii="Times New Roman"/>
                <w:sz w:val="20"/>
              </w:rPr>
            </w:pPr>
          </w:p>
        </w:tc>
        <w:tc>
          <w:tcPr>
            <w:tcW w:w="1277" w:type="dxa"/>
          </w:tcPr>
          <w:p w:rsidR="00C47EEC" w:rsidRDefault="00C47EEC">
            <w:pPr>
              <w:pStyle w:val="TableParagraph"/>
              <w:rPr>
                <w:rFonts w:ascii="Times New Roman"/>
                <w:sz w:val="20"/>
              </w:rPr>
            </w:pPr>
          </w:p>
        </w:tc>
        <w:tc>
          <w:tcPr>
            <w:tcW w:w="1231" w:type="dxa"/>
          </w:tcPr>
          <w:p w:rsidR="00C47EEC" w:rsidRDefault="00C47EEC">
            <w:pPr>
              <w:pStyle w:val="TableParagraph"/>
              <w:rPr>
                <w:rFonts w:ascii="Times New Roman"/>
                <w:sz w:val="20"/>
              </w:rPr>
            </w:pPr>
          </w:p>
        </w:tc>
        <w:tc>
          <w:tcPr>
            <w:tcW w:w="1630" w:type="dxa"/>
          </w:tcPr>
          <w:p w:rsidR="00C47EEC" w:rsidRDefault="00C47EEC">
            <w:pPr>
              <w:pStyle w:val="TableParagraph"/>
              <w:rPr>
                <w:rFonts w:ascii="Times New Roman"/>
                <w:sz w:val="20"/>
              </w:rPr>
            </w:pPr>
          </w:p>
        </w:tc>
        <w:tc>
          <w:tcPr>
            <w:tcW w:w="1627" w:type="dxa"/>
          </w:tcPr>
          <w:p w:rsidR="00C47EEC" w:rsidRDefault="00C47EEC">
            <w:pPr>
              <w:pStyle w:val="TableParagraph"/>
              <w:rPr>
                <w:rFonts w:ascii="Times New Roman"/>
                <w:sz w:val="20"/>
              </w:rPr>
            </w:pPr>
          </w:p>
        </w:tc>
        <w:tc>
          <w:tcPr>
            <w:tcW w:w="1627" w:type="dxa"/>
          </w:tcPr>
          <w:p w:rsidR="00C47EEC" w:rsidRDefault="00C47EEC">
            <w:pPr>
              <w:pStyle w:val="TableParagraph"/>
              <w:rPr>
                <w:rFonts w:ascii="Times New Roman"/>
                <w:sz w:val="20"/>
              </w:rPr>
            </w:pPr>
          </w:p>
        </w:tc>
      </w:tr>
      <w:tr w:rsidR="00C47EEC">
        <w:trPr>
          <w:trHeight w:val="388"/>
        </w:trPr>
        <w:tc>
          <w:tcPr>
            <w:tcW w:w="2513" w:type="dxa"/>
          </w:tcPr>
          <w:p w:rsidR="00C47EEC" w:rsidRDefault="007C2F3E">
            <w:pPr>
              <w:pStyle w:val="TableParagraph"/>
              <w:spacing w:before="1"/>
              <w:ind w:left="71"/>
              <w:rPr>
                <w:rFonts w:ascii="Calibri"/>
              </w:rPr>
            </w:pPr>
            <w:r>
              <w:rPr>
                <w:rFonts w:ascii="Calibri"/>
              </w:rPr>
              <w:t>Tipo</w:t>
            </w:r>
            <w:r>
              <w:rPr>
                <w:rFonts w:ascii="Calibri"/>
                <w:spacing w:val="-2"/>
              </w:rPr>
              <w:t xml:space="preserve"> </w:t>
            </w:r>
            <w:r>
              <w:rPr>
                <w:rFonts w:ascii="Calibri"/>
              </w:rPr>
              <w:t>di</w:t>
            </w:r>
            <w:r>
              <w:rPr>
                <w:rFonts w:ascii="Calibri"/>
                <w:spacing w:val="-1"/>
              </w:rPr>
              <w:t xml:space="preserve"> </w:t>
            </w:r>
            <w:r>
              <w:rPr>
                <w:rFonts w:ascii="Calibri"/>
                <w:spacing w:val="-2"/>
              </w:rPr>
              <w:t>allevamento</w:t>
            </w:r>
          </w:p>
        </w:tc>
        <w:tc>
          <w:tcPr>
            <w:tcW w:w="1277" w:type="dxa"/>
          </w:tcPr>
          <w:p w:rsidR="00C47EEC" w:rsidRDefault="007C2F3E">
            <w:pPr>
              <w:pStyle w:val="TableParagraph"/>
              <w:spacing w:before="1"/>
              <w:ind w:left="336"/>
              <w:rPr>
                <w:rFonts w:ascii="Calibri" w:hAnsi="Calibri"/>
              </w:rPr>
            </w:pPr>
            <w:r>
              <w:rPr>
                <w:rFonts w:ascii="Calibri" w:hAnsi="Calibri"/>
              </w:rPr>
              <w:t>n°</w:t>
            </w:r>
            <w:r>
              <w:rPr>
                <w:rFonts w:ascii="Calibri" w:hAnsi="Calibri"/>
                <w:spacing w:val="-1"/>
              </w:rPr>
              <w:t xml:space="preserve"> </w:t>
            </w:r>
            <w:r>
              <w:rPr>
                <w:rFonts w:ascii="Calibri" w:hAnsi="Calibri"/>
                <w:spacing w:val="-4"/>
              </w:rPr>
              <w:t>capi</w:t>
            </w:r>
          </w:p>
        </w:tc>
        <w:tc>
          <w:tcPr>
            <w:tcW w:w="1231" w:type="dxa"/>
          </w:tcPr>
          <w:p w:rsidR="00C47EEC" w:rsidRDefault="007C2F3E">
            <w:pPr>
              <w:pStyle w:val="TableParagraph"/>
              <w:spacing w:before="1"/>
              <w:ind w:left="238"/>
              <w:rPr>
                <w:rFonts w:ascii="Calibri"/>
              </w:rPr>
            </w:pPr>
            <w:r>
              <w:rPr>
                <w:rFonts w:ascii="Calibri"/>
                <w:spacing w:val="-2"/>
              </w:rPr>
              <w:t>Kg/Capo</w:t>
            </w:r>
          </w:p>
        </w:tc>
        <w:tc>
          <w:tcPr>
            <w:tcW w:w="1630" w:type="dxa"/>
          </w:tcPr>
          <w:p w:rsidR="00C47EEC" w:rsidRDefault="007C2F3E">
            <w:pPr>
              <w:pStyle w:val="TableParagraph"/>
              <w:spacing w:before="1"/>
              <w:ind w:left="447"/>
              <w:rPr>
                <w:rFonts w:ascii="Calibri"/>
              </w:rPr>
            </w:pPr>
            <w:r>
              <w:rPr>
                <w:rFonts w:ascii="Calibri"/>
              </w:rPr>
              <w:t xml:space="preserve">Kg </w:t>
            </w:r>
            <w:r>
              <w:rPr>
                <w:rFonts w:ascii="Calibri"/>
                <w:spacing w:val="-2"/>
              </w:rPr>
              <w:t>totali</w:t>
            </w:r>
          </w:p>
        </w:tc>
        <w:tc>
          <w:tcPr>
            <w:tcW w:w="1627" w:type="dxa"/>
          </w:tcPr>
          <w:p w:rsidR="00C47EEC" w:rsidRDefault="007C2F3E">
            <w:pPr>
              <w:pStyle w:val="TableParagraph"/>
              <w:spacing w:before="1"/>
              <w:ind w:right="594"/>
              <w:jc w:val="right"/>
              <w:rPr>
                <w:rFonts w:ascii="Calibri" w:hAnsi="Calibri"/>
              </w:rPr>
            </w:pPr>
            <w:r>
              <w:rPr>
                <w:rFonts w:ascii="Calibri" w:hAnsi="Calibri"/>
                <w:spacing w:val="-4"/>
              </w:rPr>
              <w:t>€/Kg</w:t>
            </w:r>
          </w:p>
        </w:tc>
        <w:tc>
          <w:tcPr>
            <w:tcW w:w="1627" w:type="dxa"/>
          </w:tcPr>
          <w:p w:rsidR="00C47EEC" w:rsidRDefault="007C2F3E">
            <w:pPr>
              <w:pStyle w:val="TableParagraph"/>
              <w:spacing w:before="1"/>
              <w:ind w:left="14"/>
              <w:jc w:val="center"/>
              <w:rPr>
                <w:rFonts w:ascii="Calibri" w:hAnsi="Calibri"/>
              </w:rPr>
            </w:pPr>
            <w:r>
              <w:rPr>
                <w:rFonts w:ascii="Calibri" w:hAnsi="Calibri"/>
                <w:spacing w:val="-10"/>
              </w:rPr>
              <w:t>€</w:t>
            </w:r>
          </w:p>
        </w:tc>
      </w:tr>
      <w:tr w:rsidR="00C47EEC">
        <w:trPr>
          <w:trHeight w:val="386"/>
        </w:trPr>
        <w:tc>
          <w:tcPr>
            <w:tcW w:w="2513" w:type="dxa"/>
          </w:tcPr>
          <w:p w:rsidR="00C47EEC" w:rsidRDefault="00C47EEC">
            <w:pPr>
              <w:pStyle w:val="TableParagraph"/>
              <w:rPr>
                <w:rFonts w:ascii="Times New Roman"/>
                <w:sz w:val="20"/>
              </w:rPr>
            </w:pPr>
          </w:p>
        </w:tc>
        <w:tc>
          <w:tcPr>
            <w:tcW w:w="1277" w:type="dxa"/>
          </w:tcPr>
          <w:p w:rsidR="00C47EEC" w:rsidRDefault="00C47EEC">
            <w:pPr>
              <w:pStyle w:val="TableParagraph"/>
              <w:rPr>
                <w:rFonts w:ascii="Times New Roman"/>
                <w:sz w:val="20"/>
              </w:rPr>
            </w:pPr>
          </w:p>
        </w:tc>
        <w:tc>
          <w:tcPr>
            <w:tcW w:w="1231" w:type="dxa"/>
          </w:tcPr>
          <w:p w:rsidR="00C47EEC" w:rsidRDefault="00C47EEC">
            <w:pPr>
              <w:pStyle w:val="TableParagraph"/>
              <w:rPr>
                <w:rFonts w:ascii="Times New Roman"/>
                <w:sz w:val="20"/>
              </w:rPr>
            </w:pPr>
          </w:p>
        </w:tc>
        <w:tc>
          <w:tcPr>
            <w:tcW w:w="1630" w:type="dxa"/>
          </w:tcPr>
          <w:p w:rsidR="00C47EEC" w:rsidRDefault="00C47EEC">
            <w:pPr>
              <w:pStyle w:val="TableParagraph"/>
              <w:rPr>
                <w:rFonts w:ascii="Times New Roman"/>
                <w:sz w:val="20"/>
              </w:rPr>
            </w:pPr>
          </w:p>
        </w:tc>
        <w:tc>
          <w:tcPr>
            <w:tcW w:w="1627" w:type="dxa"/>
          </w:tcPr>
          <w:p w:rsidR="00C47EEC" w:rsidRDefault="00C47EEC">
            <w:pPr>
              <w:pStyle w:val="TableParagraph"/>
              <w:rPr>
                <w:rFonts w:ascii="Times New Roman"/>
                <w:sz w:val="20"/>
              </w:rPr>
            </w:pPr>
          </w:p>
        </w:tc>
        <w:tc>
          <w:tcPr>
            <w:tcW w:w="1627" w:type="dxa"/>
          </w:tcPr>
          <w:p w:rsidR="00C47EEC" w:rsidRDefault="00C47EEC">
            <w:pPr>
              <w:pStyle w:val="TableParagraph"/>
              <w:rPr>
                <w:rFonts w:ascii="Times New Roman"/>
                <w:sz w:val="20"/>
              </w:rPr>
            </w:pPr>
          </w:p>
        </w:tc>
      </w:tr>
      <w:tr w:rsidR="00C47EEC">
        <w:trPr>
          <w:trHeight w:val="388"/>
        </w:trPr>
        <w:tc>
          <w:tcPr>
            <w:tcW w:w="2513" w:type="dxa"/>
          </w:tcPr>
          <w:p w:rsidR="00C47EEC" w:rsidRDefault="00C47EEC">
            <w:pPr>
              <w:pStyle w:val="TableParagraph"/>
              <w:rPr>
                <w:rFonts w:ascii="Times New Roman"/>
                <w:sz w:val="20"/>
              </w:rPr>
            </w:pPr>
          </w:p>
        </w:tc>
        <w:tc>
          <w:tcPr>
            <w:tcW w:w="1277" w:type="dxa"/>
          </w:tcPr>
          <w:p w:rsidR="00C47EEC" w:rsidRDefault="00C47EEC">
            <w:pPr>
              <w:pStyle w:val="TableParagraph"/>
              <w:rPr>
                <w:rFonts w:ascii="Times New Roman"/>
                <w:sz w:val="20"/>
              </w:rPr>
            </w:pPr>
          </w:p>
        </w:tc>
        <w:tc>
          <w:tcPr>
            <w:tcW w:w="1231" w:type="dxa"/>
          </w:tcPr>
          <w:p w:rsidR="00C47EEC" w:rsidRDefault="00C47EEC">
            <w:pPr>
              <w:pStyle w:val="TableParagraph"/>
              <w:rPr>
                <w:rFonts w:ascii="Times New Roman"/>
                <w:sz w:val="20"/>
              </w:rPr>
            </w:pPr>
          </w:p>
        </w:tc>
        <w:tc>
          <w:tcPr>
            <w:tcW w:w="1630" w:type="dxa"/>
          </w:tcPr>
          <w:p w:rsidR="00C47EEC" w:rsidRDefault="00C47EEC">
            <w:pPr>
              <w:pStyle w:val="TableParagraph"/>
              <w:rPr>
                <w:rFonts w:ascii="Times New Roman"/>
                <w:sz w:val="20"/>
              </w:rPr>
            </w:pPr>
          </w:p>
        </w:tc>
        <w:tc>
          <w:tcPr>
            <w:tcW w:w="1627" w:type="dxa"/>
          </w:tcPr>
          <w:p w:rsidR="00C47EEC" w:rsidRDefault="00C47EEC">
            <w:pPr>
              <w:pStyle w:val="TableParagraph"/>
              <w:rPr>
                <w:rFonts w:ascii="Times New Roman"/>
                <w:sz w:val="20"/>
              </w:rPr>
            </w:pPr>
          </w:p>
        </w:tc>
        <w:tc>
          <w:tcPr>
            <w:tcW w:w="1627" w:type="dxa"/>
          </w:tcPr>
          <w:p w:rsidR="00C47EEC" w:rsidRDefault="00C47EEC">
            <w:pPr>
              <w:pStyle w:val="TableParagraph"/>
              <w:rPr>
                <w:rFonts w:ascii="Times New Roman"/>
                <w:sz w:val="20"/>
              </w:rPr>
            </w:pPr>
          </w:p>
        </w:tc>
      </w:tr>
      <w:tr w:rsidR="00C47EEC">
        <w:trPr>
          <w:trHeight w:val="386"/>
        </w:trPr>
        <w:tc>
          <w:tcPr>
            <w:tcW w:w="8278" w:type="dxa"/>
            <w:gridSpan w:val="5"/>
          </w:tcPr>
          <w:p w:rsidR="00C47EEC" w:rsidRDefault="007C2F3E">
            <w:pPr>
              <w:pStyle w:val="TableParagraph"/>
              <w:spacing w:line="268" w:lineRule="exact"/>
              <w:ind w:right="55"/>
              <w:jc w:val="right"/>
              <w:rPr>
                <w:rFonts w:ascii="Calibri" w:hAnsi="Calibri"/>
                <w:b/>
              </w:rPr>
            </w:pPr>
            <w:r>
              <w:rPr>
                <w:rFonts w:ascii="Calibri" w:hAnsi="Calibri"/>
                <w:b/>
                <w:u w:val="single"/>
              </w:rPr>
              <w:t>TOTALE</w:t>
            </w:r>
            <w:r>
              <w:rPr>
                <w:rFonts w:ascii="Calibri" w:hAnsi="Calibri"/>
                <w:b/>
                <w:spacing w:val="-4"/>
                <w:u w:val="single"/>
              </w:rPr>
              <w:t xml:space="preserve"> </w:t>
            </w:r>
            <w:r>
              <w:rPr>
                <w:rFonts w:ascii="Calibri" w:hAnsi="Calibri"/>
                <w:b/>
                <w:u w:val="single"/>
              </w:rPr>
              <w:t>PLV</w:t>
            </w:r>
            <w:r>
              <w:rPr>
                <w:rFonts w:ascii="Calibri" w:hAnsi="Calibri"/>
                <w:b/>
                <w:spacing w:val="44"/>
              </w:rPr>
              <w:t xml:space="preserve"> </w:t>
            </w:r>
            <w:r>
              <w:rPr>
                <w:rFonts w:ascii="Calibri" w:hAnsi="Calibri"/>
                <w:b/>
                <w:spacing w:val="-10"/>
              </w:rPr>
              <w:t>€</w:t>
            </w:r>
          </w:p>
        </w:tc>
        <w:tc>
          <w:tcPr>
            <w:tcW w:w="1627" w:type="dxa"/>
          </w:tcPr>
          <w:p w:rsidR="00C47EEC" w:rsidRDefault="00C47EEC">
            <w:pPr>
              <w:pStyle w:val="TableParagraph"/>
              <w:rPr>
                <w:rFonts w:ascii="Times New Roman"/>
                <w:sz w:val="20"/>
              </w:rPr>
            </w:pPr>
          </w:p>
        </w:tc>
      </w:tr>
    </w:tbl>
    <w:p w:rsidR="00C47EEC" w:rsidRDefault="007C2F3E">
      <w:pPr>
        <w:pStyle w:val="Corpotesto"/>
        <w:tabs>
          <w:tab w:val="left" w:pos="5188"/>
        </w:tabs>
        <w:spacing w:before="123" w:line="360" w:lineRule="auto"/>
        <w:ind w:left="140" w:right="298"/>
      </w:pPr>
      <w:r>
        <w:t>Il rapporto tra l’entità del danno totale e la produzione lorda vendibile media del triennio precedente risulta</w:t>
      </w:r>
      <w:r>
        <w:rPr>
          <w:spacing w:val="40"/>
        </w:rPr>
        <w:t xml:space="preserve"> </w:t>
      </w:r>
      <w:r>
        <w:t xml:space="preserve">pari a TOTALE DANNO/TOTALE PLV = </w:t>
      </w:r>
      <w:r>
        <w:rPr>
          <w:u w:val="single"/>
        </w:rPr>
        <w:tab/>
      </w:r>
      <w:r>
        <w:rPr>
          <w:spacing w:val="-4"/>
        </w:rPr>
        <w:t>%</w:t>
      </w:r>
      <w:r>
        <w:rPr>
          <w:spacing w:val="-4"/>
          <w:position w:val="6"/>
          <w:sz w:val="13"/>
        </w:rPr>
        <w:t>3</w:t>
      </w:r>
      <w:r w:rsidR="000E3E0D">
        <w:rPr>
          <w:spacing w:val="-4"/>
          <w:position w:val="6"/>
          <w:sz w:val="13"/>
        </w:rPr>
        <w:t xml:space="preserve"> (DATO APPROSSIMATIVO)</w:t>
      </w:r>
      <w:r>
        <w:rPr>
          <w:spacing w:val="-4"/>
        </w:rPr>
        <w:t>.</w:t>
      </w:r>
    </w:p>
    <w:p w:rsidR="00C47EEC" w:rsidRDefault="007C2F3E">
      <w:pPr>
        <w:pStyle w:val="Paragrafoelenco"/>
        <w:numPr>
          <w:ilvl w:val="1"/>
          <w:numId w:val="1"/>
        </w:numPr>
        <w:tabs>
          <w:tab w:val="left" w:pos="378"/>
        </w:tabs>
        <w:spacing w:before="121" w:line="360" w:lineRule="auto"/>
        <w:ind w:left="378" w:right="83" w:hanging="239"/>
        <w:rPr>
          <w:sz w:val="20"/>
        </w:rPr>
      </w:pPr>
      <w:r>
        <w:rPr>
          <w:sz w:val="20"/>
        </w:rPr>
        <w:t xml:space="preserve">di essere a conoscenza che </w:t>
      </w:r>
      <w:r>
        <w:rPr>
          <w:rFonts w:ascii="Arial" w:hAnsi="Arial"/>
          <w:b/>
          <w:sz w:val="20"/>
          <w:u w:val="single"/>
        </w:rPr>
        <w:t>la presente dichiarazione ha valenza esclusiva di segnalazione dei danni</w:t>
      </w:r>
      <w:r>
        <w:rPr>
          <w:rFonts w:ascii="Arial" w:hAnsi="Arial"/>
          <w:b/>
          <w:sz w:val="20"/>
        </w:rPr>
        <w:t xml:space="preserve"> </w:t>
      </w:r>
      <w:r>
        <w:rPr>
          <w:rFonts w:ascii="Arial" w:hAnsi="Arial"/>
          <w:b/>
          <w:sz w:val="20"/>
          <w:u w:val="single"/>
        </w:rPr>
        <w:t>subiti</w:t>
      </w:r>
      <w:r>
        <w:rPr>
          <w:rFonts w:ascii="Arial" w:hAnsi="Arial"/>
          <w:b/>
          <w:sz w:val="20"/>
        </w:rPr>
        <w:t xml:space="preserve"> </w:t>
      </w:r>
      <w:r>
        <w:rPr>
          <w:rFonts w:ascii="Arial" w:hAnsi="Arial"/>
          <w:b/>
          <w:sz w:val="20"/>
          <w:u w:val="single"/>
        </w:rPr>
        <w:t>e non vale come istanza di contributo,</w:t>
      </w:r>
      <w:r>
        <w:rPr>
          <w:rFonts w:ascii="Arial" w:hAnsi="Arial"/>
          <w:b/>
          <w:sz w:val="20"/>
        </w:rPr>
        <w:t xml:space="preserve"> </w:t>
      </w:r>
      <w:r>
        <w:rPr>
          <w:sz w:val="20"/>
        </w:rPr>
        <w:t xml:space="preserve">che potrà eventualmente essere presentata secondo le modalità e i termini previsti dal </w:t>
      </w:r>
      <w:proofErr w:type="spellStart"/>
      <w:r>
        <w:rPr>
          <w:sz w:val="20"/>
        </w:rPr>
        <w:t>D.Lgs.</w:t>
      </w:r>
      <w:proofErr w:type="spellEnd"/>
      <w:r>
        <w:rPr>
          <w:sz w:val="20"/>
        </w:rPr>
        <w:t xml:space="preserve"> n. 102 del 29/03/2004 e </w:t>
      </w:r>
      <w:proofErr w:type="spellStart"/>
      <w:r>
        <w:rPr>
          <w:sz w:val="20"/>
        </w:rPr>
        <w:t>s.m.i.</w:t>
      </w:r>
      <w:proofErr w:type="spellEnd"/>
      <w:r>
        <w:rPr>
          <w:sz w:val="20"/>
        </w:rPr>
        <w:t xml:space="preserve"> </w:t>
      </w:r>
      <w:r>
        <w:rPr>
          <w:position w:val="6"/>
          <w:sz w:val="13"/>
        </w:rPr>
        <w:t>4</w:t>
      </w:r>
      <w:r>
        <w:rPr>
          <w:sz w:val="20"/>
        </w:rPr>
        <w:t>;</w:t>
      </w:r>
    </w:p>
    <w:p w:rsidR="00C47EEC" w:rsidRDefault="00C47EEC">
      <w:pPr>
        <w:pStyle w:val="Paragrafoelenco"/>
        <w:spacing w:line="360" w:lineRule="auto"/>
        <w:rPr>
          <w:sz w:val="20"/>
        </w:rPr>
        <w:sectPr w:rsidR="00C47EEC">
          <w:pgSz w:w="11910" w:h="16840"/>
          <w:pgMar w:top="1280" w:right="850" w:bottom="280" w:left="992" w:header="736" w:footer="0" w:gutter="0"/>
          <w:cols w:space="720"/>
        </w:sectPr>
      </w:pPr>
    </w:p>
    <w:p w:rsidR="00C47EEC" w:rsidRDefault="007C2F3E">
      <w:pPr>
        <w:pStyle w:val="Paragrafoelenco"/>
        <w:numPr>
          <w:ilvl w:val="1"/>
          <w:numId w:val="1"/>
        </w:numPr>
        <w:tabs>
          <w:tab w:val="left" w:pos="378"/>
        </w:tabs>
        <w:spacing w:before="82" w:line="360" w:lineRule="auto"/>
        <w:ind w:left="378" w:right="77" w:hanging="239"/>
        <w:rPr>
          <w:sz w:val="20"/>
        </w:rPr>
      </w:pPr>
      <w:r>
        <w:rPr>
          <w:sz w:val="20"/>
        </w:rPr>
        <w:lastRenderedPageBreak/>
        <w:t xml:space="preserve">di essere consapevole che per i danni subiti alle produzioni e alle strutture aziendali </w:t>
      </w:r>
      <w:r w:rsidR="004A07F5">
        <w:rPr>
          <w:sz w:val="20"/>
        </w:rPr>
        <w:t xml:space="preserve">se </w:t>
      </w:r>
      <w:r>
        <w:rPr>
          <w:sz w:val="20"/>
        </w:rPr>
        <w:t>inserite nel Piano di gestione dei rischi in agricoltura per l’anno 202</w:t>
      </w:r>
      <w:r w:rsidR="004A07F5">
        <w:rPr>
          <w:sz w:val="20"/>
        </w:rPr>
        <w:t>5</w:t>
      </w:r>
      <w:r>
        <w:rPr>
          <w:sz w:val="20"/>
        </w:rPr>
        <w:t xml:space="preserve">, essendo ammissibili agli aiuti per la stipula dei contratti assicurativi, l’attivazione degli interventi compensativi ai sensi del d.lgs. 102/2004 e </w:t>
      </w:r>
      <w:proofErr w:type="spellStart"/>
      <w:r>
        <w:rPr>
          <w:sz w:val="20"/>
        </w:rPr>
        <w:t>s.m.i.</w:t>
      </w:r>
      <w:proofErr w:type="spellEnd"/>
      <w:r>
        <w:rPr>
          <w:sz w:val="20"/>
        </w:rPr>
        <w:t xml:space="preserve"> </w:t>
      </w:r>
      <w:r w:rsidRPr="00BD7339">
        <w:rPr>
          <w:b/>
          <w:bCs/>
          <w:sz w:val="20"/>
          <w:u w:val="single"/>
        </w:rPr>
        <w:t>sarà possibile solo a seguito di un eventuale riconoscimento di una deroga allo stesso decreto legislativo</w:t>
      </w:r>
      <w:r>
        <w:rPr>
          <w:sz w:val="20"/>
        </w:rPr>
        <w:t>.</w:t>
      </w:r>
    </w:p>
    <w:p w:rsidR="00C47EEC" w:rsidRDefault="00C47EEC">
      <w:pPr>
        <w:pStyle w:val="Corpotesto"/>
        <w:spacing w:before="70"/>
      </w:pPr>
    </w:p>
    <w:p w:rsidR="00C47EEC" w:rsidRDefault="007C2F3E">
      <w:pPr>
        <w:pStyle w:val="Corpotesto"/>
        <w:tabs>
          <w:tab w:val="left" w:pos="7970"/>
        </w:tabs>
        <w:ind w:left="150"/>
        <w:rPr>
          <w:sz w:val="19"/>
        </w:rPr>
      </w:pPr>
      <w:r>
        <w:t>...................................,</w:t>
      </w:r>
      <w:r>
        <w:rPr>
          <w:spacing w:val="-16"/>
        </w:rPr>
        <w:t xml:space="preserve"> </w:t>
      </w:r>
      <w:r>
        <w:t>lì</w:t>
      </w:r>
      <w:r>
        <w:rPr>
          <w:spacing w:val="-11"/>
        </w:rPr>
        <w:t xml:space="preserve"> </w:t>
      </w:r>
      <w:r>
        <w:rPr>
          <w:spacing w:val="-2"/>
        </w:rPr>
        <w:t>............................</w:t>
      </w:r>
      <w:r>
        <w:tab/>
      </w:r>
      <w:r>
        <w:rPr>
          <w:spacing w:val="-2"/>
          <w:sz w:val="19"/>
        </w:rPr>
        <w:t>Firma</w:t>
      </w:r>
    </w:p>
    <w:p w:rsidR="00C47EEC" w:rsidRDefault="007C2F3E">
      <w:pPr>
        <w:spacing w:before="1"/>
        <w:ind w:left="6511"/>
        <w:rPr>
          <w:sz w:val="20"/>
        </w:rPr>
      </w:pPr>
      <w:r>
        <w:rPr>
          <w:spacing w:val="-2"/>
          <w:sz w:val="20"/>
        </w:rPr>
        <w:t>..........................................................</w:t>
      </w:r>
    </w:p>
    <w:p w:rsidR="00C47EEC" w:rsidRDefault="00C47EEC">
      <w:pPr>
        <w:pStyle w:val="Corpotesto"/>
        <w:spacing w:before="51"/>
      </w:pPr>
    </w:p>
    <w:p w:rsidR="00C47EEC" w:rsidRDefault="007C2F3E">
      <w:pPr>
        <w:ind w:left="140"/>
        <w:rPr>
          <w:rFonts w:ascii="Arial" w:hAnsi="Arial"/>
          <w:b/>
          <w:sz w:val="18"/>
        </w:rPr>
      </w:pPr>
      <w:r>
        <w:rPr>
          <w:sz w:val="18"/>
        </w:rPr>
        <w:t>(</w:t>
      </w:r>
      <w:r>
        <w:rPr>
          <w:rFonts w:ascii="Arial" w:hAnsi="Arial"/>
          <w:b/>
          <w:sz w:val="18"/>
        </w:rPr>
        <w:t>allegare</w:t>
      </w:r>
      <w:r>
        <w:rPr>
          <w:rFonts w:ascii="Arial" w:hAnsi="Arial"/>
          <w:b/>
          <w:spacing w:val="-12"/>
          <w:sz w:val="18"/>
        </w:rPr>
        <w:t xml:space="preserve"> </w:t>
      </w:r>
      <w:r>
        <w:rPr>
          <w:rFonts w:ascii="Arial" w:hAnsi="Arial"/>
          <w:b/>
          <w:sz w:val="18"/>
        </w:rPr>
        <w:t>fotocopia</w:t>
      </w:r>
      <w:r>
        <w:rPr>
          <w:rFonts w:ascii="Arial" w:hAnsi="Arial"/>
          <w:b/>
          <w:spacing w:val="-6"/>
          <w:sz w:val="18"/>
        </w:rPr>
        <w:t xml:space="preserve"> </w:t>
      </w:r>
      <w:r>
        <w:rPr>
          <w:rFonts w:ascii="Arial" w:hAnsi="Arial"/>
          <w:b/>
          <w:sz w:val="18"/>
        </w:rPr>
        <w:t>di</w:t>
      </w:r>
      <w:r>
        <w:rPr>
          <w:rFonts w:ascii="Arial" w:hAnsi="Arial"/>
          <w:b/>
          <w:spacing w:val="-9"/>
          <w:sz w:val="18"/>
        </w:rPr>
        <w:t xml:space="preserve"> </w:t>
      </w:r>
      <w:r>
        <w:rPr>
          <w:rFonts w:ascii="Arial" w:hAnsi="Arial"/>
          <w:b/>
          <w:sz w:val="18"/>
        </w:rPr>
        <w:t>documento</w:t>
      </w:r>
      <w:r>
        <w:rPr>
          <w:rFonts w:ascii="Arial" w:hAnsi="Arial"/>
          <w:b/>
          <w:spacing w:val="-8"/>
          <w:sz w:val="18"/>
        </w:rPr>
        <w:t xml:space="preserve"> </w:t>
      </w:r>
      <w:r>
        <w:rPr>
          <w:rFonts w:ascii="Arial" w:hAnsi="Arial"/>
          <w:b/>
          <w:sz w:val="18"/>
        </w:rPr>
        <w:t>d’identità</w:t>
      </w:r>
      <w:r>
        <w:rPr>
          <w:rFonts w:ascii="Arial" w:hAnsi="Arial"/>
          <w:b/>
          <w:spacing w:val="-11"/>
          <w:sz w:val="18"/>
        </w:rPr>
        <w:t xml:space="preserve"> </w:t>
      </w:r>
      <w:r>
        <w:rPr>
          <w:rFonts w:ascii="Arial" w:hAnsi="Arial"/>
          <w:b/>
          <w:sz w:val="18"/>
        </w:rPr>
        <w:t>in</w:t>
      </w:r>
      <w:r>
        <w:rPr>
          <w:rFonts w:ascii="Arial" w:hAnsi="Arial"/>
          <w:b/>
          <w:spacing w:val="-8"/>
          <w:sz w:val="18"/>
        </w:rPr>
        <w:t xml:space="preserve"> </w:t>
      </w:r>
      <w:r>
        <w:rPr>
          <w:rFonts w:ascii="Arial" w:hAnsi="Arial"/>
          <w:b/>
          <w:sz w:val="18"/>
        </w:rPr>
        <w:t>corso</w:t>
      </w:r>
      <w:r>
        <w:rPr>
          <w:rFonts w:ascii="Arial" w:hAnsi="Arial"/>
          <w:b/>
          <w:spacing w:val="-9"/>
          <w:sz w:val="18"/>
        </w:rPr>
        <w:t xml:space="preserve"> </w:t>
      </w:r>
      <w:r>
        <w:rPr>
          <w:rFonts w:ascii="Arial" w:hAnsi="Arial"/>
          <w:b/>
          <w:sz w:val="18"/>
        </w:rPr>
        <w:t>di</w:t>
      </w:r>
      <w:r>
        <w:rPr>
          <w:rFonts w:ascii="Arial" w:hAnsi="Arial"/>
          <w:b/>
          <w:spacing w:val="-10"/>
          <w:sz w:val="18"/>
        </w:rPr>
        <w:t xml:space="preserve"> </w:t>
      </w:r>
      <w:r>
        <w:rPr>
          <w:rFonts w:ascii="Arial" w:hAnsi="Arial"/>
          <w:b/>
          <w:spacing w:val="-2"/>
          <w:sz w:val="18"/>
        </w:rPr>
        <w:t>validità)</w:t>
      </w:r>
    </w:p>
    <w:p w:rsidR="00C47EEC" w:rsidRDefault="00C47EEC">
      <w:pPr>
        <w:pStyle w:val="Corpotesto"/>
        <w:rPr>
          <w:rFonts w:ascii="Arial"/>
          <w:b/>
        </w:rPr>
      </w:pPr>
    </w:p>
    <w:p w:rsidR="00C47EEC" w:rsidRDefault="007C2F3E">
      <w:pPr>
        <w:pStyle w:val="Corpotesto"/>
        <w:spacing w:before="76"/>
        <w:rPr>
          <w:rFonts w:ascii="Arial"/>
          <w:b/>
        </w:rPr>
      </w:pPr>
      <w:r>
        <w:rPr>
          <w:rFonts w:ascii="Arial"/>
          <w:b/>
          <w:noProof/>
          <w:lang w:val="en-US"/>
        </w:rPr>
        <mc:AlternateContent>
          <mc:Choice Requires="wps">
            <w:drawing>
              <wp:anchor distT="0" distB="0" distL="0" distR="0" simplePos="0" relativeHeight="487589376" behindDoc="1" locked="0" layoutInCell="1" allowOverlap="1" wp14:anchorId="305F3ADA" wp14:editId="5061978F">
                <wp:simplePos x="0" y="0"/>
                <wp:positionH relativeFrom="page">
                  <wp:posOffset>719327</wp:posOffset>
                </wp:positionH>
                <wp:positionV relativeFrom="paragraph">
                  <wp:posOffset>209563</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 o:spid="_x0000_s1026" style="position:absolute;margin-left:56.65pt;margin-top:16.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" path="m1829435,l,,,9144r1829435,l1829435,xe" fillcolor="black" stroked="f">
                <v:path arrowok="t"/>
                <w10:wrap type="topAndBottom" anchorx="page"/>
              </v:shape>
            </w:pict>
          </mc:Fallback>
        </mc:AlternateContent>
      </w:r>
    </w:p>
    <w:p w:rsidR="00C47EEC" w:rsidRDefault="007C2F3E">
      <w:pPr>
        <w:spacing w:before="96" w:line="276" w:lineRule="auto"/>
        <w:ind w:left="140" w:right="281"/>
        <w:jc w:val="both"/>
        <w:rPr>
          <w:sz w:val="18"/>
        </w:rPr>
      </w:pPr>
      <w:r>
        <w:rPr>
          <w:position w:val="6"/>
          <w:sz w:val="12"/>
        </w:rPr>
        <w:t>1</w:t>
      </w:r>
      <w:r>
        <w:rPr>
          <w:spacing w:val="40"/>
          <w:position w:val="6"/>
          <w:sz w:val="12"/>
        </w:rPr>
        <w:t xml:space="preserve"> </w:t>
      </w:r>
      <w:r>
        <w:rPr>
          <w:sz w:val="18"/>
        </w:rPr>
        <w:t>I danni alle produzioni (in pratica tutte quelle vegetali e zootecniche) o alle strutture aziendali, quali impianti di produzioni arboree ed arbustive, reti antigrandine, serre, ombrai e impianti antibrina, inserite nel Piano di gestione dei rischi in agricoltura per l’anno 202</w:t>
      </w:r>
      <w:r w:rsidR="004A07F5">
        <w:rPr>
          <w:sz w:val="18"/>
        </w:rPr>
        <w:t xml:space="preserve">5 </w:t>
      </w:r>
      <w:r>
        <w:rPr>
          <w:sz w:val="18"/>
        </w:rPr>
        <w:t xml:space="preserve"> (Decreto n. 940235 del 29.12.2020), essendo ammissibili agli aiuti per la stipula dei contratti assicurativi, salvo deroghe, </w:t>
      </w:r>
      <w:r>
        <w:rPr>
          <w:sz w:val="18"/>
          <w:u w:val="single"/>
        </w:rPr>
        <w:t xml:space="preserve">sono esclusi dagli aiuti compensativi ai sensi del </w:t>
      </w:r>
      <w:proofErr w:type="spellStart"/>
      <w:r>
        <w:rPr>
          <w:sz w:val="18"/>
          <w:u w:val="single"/>
        </w:rPr>
        <w:t>d.lgs</w:t>
      </w:r>
      <w:proofErr w:type="spellEnd"/>
      <w:r>
        <w:rPr>
          <w:sz w:val="18"/>
          <w:u w:val="single"/>
        </w:rPr>
        <w:t xml:space="preserve"> 102/2004 e ss. mm. e ii</w:t>
      </w:r>
      <w:r>
        <w:rPr>
          <w:sz w:val="18"/>
        </w:rPr>
        <w:t>.</w:t>
      </w:r>
    </w:p>
    <w:p w:rsidR="00C47EEC" w:rsidRDefault="00C47EEC">
      <w:pPr>
        <w:pStyle w:val="Corpotesto"/>
        <w:spacing w:before="53"/>
        <w:rPr>
          <w:sz w:val="18"/>
        </w:rPr>
      </w:pPr>
    </w:p>
    <w:p w:rsidR="00C47EEC" w:rsidRDefault="007C2F3E">
      <w:pPr>
        <w:spacing w:line="276" w:lineRule="auto"/>
        <w:ind w:left="140" w:right="277"/>
        <w:jc w:val="both"/>
        <w:rPr>
          <w:sz w:val="18"/>
        </w:rPr>
      </w:pPr>
      <w:r>
        <w:rPr>
          <w:rFonts w:ascii="Calibri"/>
          <w:sz w:val="18"/>
          <w:vertAlign w:val="superscript"/>
        </w:rPr>
        <w:t>2</w:t>
      </w:r>
      <w:r>
        <w:rPr>
          <w:rFonts w:ascii="Calibri"/>
          <w:spacing w:val="31"/>
          <w:sz w:val="18"/>
        </w:rPr>
        <w:t xml:space="preserve"> </w:t>
      </w:r>
      <w:r>
        <w:rPr>
          <w:sz w:val="18"/>
        </w:rPr>
        <w:t>Indicare gli ettari per i danni ai terreni non ripristinabili, ai terreni ripristinabili e alle piantagioni arboree da frutto; il numero per i danni ai fabbricati, altri manufatti rurali ed alle macchine e attrezzi; i metri lineari per i danni alle strade poderali e canali di scolo aziendali; il numero di capi per i danni alle scorte vive; i quintali per i danni alle scorte morte.</w:t>
      </w:r>
    </w:p>
    <w:p w:rsidR="00C47EEC" w:rsidRDefault="00C47EEC">
      <w:pPr>
        <w:pStyle w:val="Corpotesto"/>
        <w:spacing w:before="24"/>
        <w:rPr>
          <w:sz w:val="18"/>
        </w:rPr>
      </w:pPr>
    </w:p>
    <w:p w:rsidR="00C47EEC" w:rsidRDefault="007C2F3E">
      <w:pPr>
        <w:spacing w:line="276" w:lineRule="auto"/>
        <w:ind w:left="140" w:right="285"/>
        <w:jc w:val="both"/>
        <w:rPr>
          <w:sz w:val="18"/>
        </w:rPr>
      </w:pPr>
      <w:r>
        <w:rPr>
          <w:rFonts w:ascii="Calibri" w:hAnsi="Calibri"/>
          <w:sz w:val="18"/>
          <w:vertAlign w:val="superscript"/>
        </w:rPr>
        <w:t>3</w:t>
      </w:r>
      <w:r>
        <w:rPr>
          <w:rFonts w:ascii="Calibri" w:hAnsi="Calibri"/>
          <w:sz w:val="18"/>
        </w:rPr>
        <w:t xml:space="preserve"> </w:t>
      </w:r>
      <w:r>
        <w:rPr>
          <w:sz w:val="18"/>
        </w:rPr>
        <w:t xml:space="preserve">Tra le diverse condizioni per riconoscere gli aiuti ai sensi del </w:t>
      </w:r>
      <w:proofErr w:type="spellStart"/>
      <w:r>
        <w:rPr>
          <w:sz w:val="18"/>
        </w:rPr>
        <w:t>d.lgs</w:t>
      </w:r>
      <w:proofErr w:type="spellEnd"/>
      <w:r>
        <w:rPr>
          <w:sz w:val="18"/>
        </w:rPr>
        <w:t xml:space="preserve"> 102/2004 e ss. mm. e ii. occorre che il danno sia superiore</w:t>
      </w:r>
      <w:r>
        <w:rPr>
          <w:spacing w:val="-2"/>
          <w:sz w:val="18"/>
        </w:rPr>
        <w:t xml:space="preserve"> </w:t>
      </w:r>
      <w:r>
        <w:rPr>
          <w:sz w:val="18"/>
        </w:rPr>
        <w:t>al 30%</w:t>
      </w:r>
      <w:r>
        <w:rPr>
          <w:spacing w:val="-2"/>
          <w:sz w:val="18"/>
        </w:rPr>
        <w:t xml:space="preserve"> </w:t>
      </w:r>
      <w:r>
        <w:rPr>
          <w:sz w:val="18"/>
        </w:rPr>
        <w:t>della</w:t>
      </w:r>
      <w:r>
        <w:rPr>
          <w:spacing w:val="-2"/>
          <w:sz w:val="18"/>
        </w:rPr>
        <w:t xml:space="preserve"> </w:t>
      </w:r>
      <w:r>
        <w:rPr>
          <w:sz w:val="18"/>
        </w:rPr>
        <w:t>PLV</w:t>
      </w:r>
      <w:r>
        <w:rPr>
          <w:spacing w:val="-2"/>
          <w:sz w:val="18"/>
        </w:rPr>
        <w:t xml:space="preserve"> </w:t>
      </w:r>
      <w:r>
        <w:rPr>
          <w:sz w:val="18"/>
        </w:rPr>
        <w:t>dell’impresa.</w:t>
      </w:r>
      <w:r>
        <w:rPr>
          <w:spacing w:val="-2"/>
          <w:sz w:val="18"/>
        </w:rPr>
        <w:t xml:space="preserve"> </w:t>
      </w:r>
      <w:r>
        <w:rPr>
          <w:sz w:val="18"/>
        </w:rPr>
        <w:t>La</w:t>
      </w:r>
      <w:r>
        <w:rPr>
          <w:spacing w:val="-2"/>
          <w:sz w:val="18"/>
        </w:rPr>
        <w:t xml:space="preserve"> </w:t>
      </w:r>
      <w:r>
        <w:rPr>
          <w:sz w:val="18"/>
        </w:rPr>
        <w:t>mancata</w:t>
      </w:r>
      <w:r>
        <w:rPr>
          <w:spacing w:val="-1"/>
          <w:sz w:val="18"/>
        </w:rPr>
        <w:t xml:space="preserve"> </w:t>
      </w:r>
      <w:r>
        <w:rPr>
          <w:sz w:val="18"/>
        </w:rPr>
        <w:t>indicazione</w:t>
      </w:r>
      <w:r>
        <w:rPr>
          <w:spacing w:val="-2"/>
          <w:sz w:val="18"/>
        </w:rPr>
        <w:t xml:space="preserve"> </w:t>
      </w:r>
      <w:r>
        <w:rPr>
          <w:sz w:val="18"/>
        </w:rPr>
        <w:t>della</w:t>
      </w:r>
      <w:r>
        <w:rPr>
          <w:spacing w:val="-2"/>
          <w:sz w:val="18"/>
        </w:rPr>
        <w:t xml:space="preserve"> </w:t>
      </w:r>
      <w:r>
        <w:rPr>
          <w:sz w:val="18"/>
        </w:rPr>
        <w:t>PLV (seppure</w:t>
      </w:r>
      <w:r>
        <w:rPr>
          <w:spacing w:val="-2"/>
          <w:sz w:val="18"/>
        </w:rPr>
        <w:t xml:space="preserve"> </w:t>
      </w:r>
      <w:r>
        <w:rPr>
          <w:sz w:val="18"/>
        </w:rPr>
        <w:t>in</w:t>
      </w:r>
      <w:r>
        <w:rPr>
          <w:spacing w:val="-2"/>
          <w:sz w:val="18"/>
        </w:rPr>
        <w:t xml:space="preserve"> </w:t>
      </w:r>
      <w:r>
        <w:rPr>
          <w:sz w:val="18"/>
        </w:rPr>
        <w:t>via</w:t>
      </w:r>
      <w:r>
        <w:rPr>
          <w:spacing w:val="-4"/>
          <w:sz w:val="18"/>
        </w:rPr>
        <w:t xml:space="preserve"> </w:t>
      </w:r>
      <w:r>
        <w:rPr>
          <w:sz w:val="18"/>
        </w:rPr>
        <w:t>approssimativa) e</w:t>
      </w:r>
      <w:r>
        <w:rPr>
          <w:spacing w:val="-2"/>
          <w:sz w:val="18"/>
        </w:rPr>
        <w:t xml:space="preserve"> </w:t>
      </w:r>
      <w:r>
        <w:rPr>
          <w:sz w:val="18"/>
        </w:rPr>
        <w:t>del</w:t>
      </w:r>
      <w:r>
        <w:rPr>
          <w:spacing w:val="-2"/>
          <w:sz w:val="18"/>
        </w:rPr>
        <w:t xml:space="preserve"> </w:t>
      </w:r>
      <w:r>
        <w:rPr>
          <w:sz w:val="18"/>
        </w:rPr>
        <w:t>relativo rapporto percentuale con il danno non rende utile la segnalazione ai fini dell’attivazione degli aiuti.</w:t>
      </w:r>
    </w:p>
    <w:p w:rsidR="00C47EEC" w:rsidRDefault="00C47EEC">
      <w:pPr>
        <w:pStyle w:val="Corpotesto"/>
        <w:spacing w:before="15"/>
        <w:rPr>
          <w:sz w:val="18"/>
        </w:rPr>
      </w:pPr>
    </w:p>
    <w:p w:rsidR="00C47EEC" w:rsidRDefault="007C2F3E">
      <w:pPr>
        <w:spacing w:line="276" w:lineRule="auto"/>
        <w:ind w:left="140" w:right="277"/>
        <w:jc w:val="both"/>
        <w:rPr>
          <w:sz w:val="18"/>
        </w:rPr>
      </w:pPr>
      <w:r>
        <w:rPr>
          <w:rFonts w:ascii="Calibri" w:hAnsi="Calibri"/>
          <w:sz w:val="18"/>
          <w:vertAlign w:val="superscript"/>
        </w:rPr>
        <w:t>4</w:t>
      </w:r>
      <w:r>
        <w:rPr>
          <w:rFonts w:ascii="Calibri" w:hAnsi="Calibri"/>
          <w:sz w:val="18"/>
        </w:rPr>
        <w:t xml:space="preserve"> </w:t>
      </w:r>
      <w:r>
        <w:rPr>
          <w:sz w:val="18"/>
        </w:rPr>
        <w:t>Ai sensi</w:t>
      </w:r>
      <w:r>
        <w:rPr>
          <w:spacing w:val="-2"/>
          <w:sz w:val="18"/>
        </w:rPr>
        <w:t xml:space="preserve"> </w:t>
      </w:r>
      <w:r>
        <w:rPr>
          <w:sz w:val="18"/>
        </w:rPr>
        <w:t>dell’art. 5,</w:t>
      </w:r>
      <w:r>
        <w:rPr>
          <w:spacing w:val="-2"/>
          <w:sz w:val="18"/>
        </w:rPr>
        <w:t xml:space="preserve"> </w:t>
      </w:r>
      <w:r>
        <w:rPr>
          <w:sz w:val="18"/>
        </w:rPr>
        <w:t>comma 1 del decreto legislativo</w:t>
      </w:r>
      <w:r>
        <w:rPr>
          <w:spacing w:val="-2"/>
          <w:sz w:val="18"/>
        </w:rPr>
        <w:t xml:space="preserve"> </w:t>
      </w:r>
      <w:r>
        <w:rPr>
          <w:sz w:val="18"/>
        </w:rPr>
        <w:t>29</w:t>
      </w:r>
      <w:r>
        <w:rPr>
          <w:spacing w:val="-2"/>
          <w:sz w:val="18"/>
        </w:rPr>
        <w:t xml:space="preserve"> </w:t>
      </w:r>
      <w:r>
        <w:rPr>
          <w:sz w:val="18"/>
        </w:rPr>
        <w:t>marzo</w:t>
      </w:r>
      <w:r>
        <w:rPr>
          <w:spacing w:val="-2"/>
          <w:sz w:val="18"/>
        </w:rPr>
        <w:t xml:space="preserve"> </w:t>
      </w:r>
      <w:r>
        <w:rPr>
          <w:sz w:val="18"/>
        </w:rPr>
        <w:t>2004,</w:t>
      </w:r>
      <w:r>
        <w:rPr>
          <w:spacing w:val="-2"/>
          <w:sz w:val="18"/>
        </w:rPr>
        <w:t xml:space="preserve"> </w:t>
      </w:r>
      <w:r>
        <w:rPr>
          <w:sz w:val="18"/>
        </w:rPr>
        <w:t>n. 102,</w:t>
      </w:r>
      <w:r>
        <w:rPr>
          <w:spacing w:val="-2"/>
          <w:sz w:val="18"/>
        </w:rPr>
        <w:t xml:space="preserve"> </w:t>
      </w:r>
      <w:r>
        <w:rPr>
          <w:sz w:val="18"/>
        </w:rPr>
        <w:t>così come</w:t>
      </w:r>
      <w:r>
        <w:rPr>
          <w:spacing w:val="-2"/>
          <w:sz w:val="18"/>
        </w:rPr>
        <w:t xml:space="preserve"> </w:t>
      </w:r>
      <w:r>
        <w:rPr>
          <w:sz w:val="18"/>
        </w:rPr>
        <w:t xml:space="preserve">modificato dal </w:t>
      </w:r>
      <w:proofErr w:type="spellStart"/>
      <w:r>
        <w:rPr>
          <w:sz w:val="18"/>
        </w:rPr>
        <w:t>D.Lgs.</w:t>
      </w:r>
      <w:proofErr w:type="spellEnd"/>
      <w:r>
        <w:rPr>
          <w:spacing w:val="-2"/>
          <w:sz w:val="18"/>
        </w:rPr>
        <w:t xml:space="preserve"> </w:t>
      </w:r>
      <w:r>
        <w:rPr>
          <w:sz w:val="18"/>
        </w:rPr>
        <w:t>n. 82</w:t>
      </w:r>
      <w:r>
        <w:rPr>
          <w:spacing w:val="-2"/>
          <w:sz w:val="18"/>
        </w:rPr>
        <w:t xml:space="preserve"> </w:t>
      </w:r>
      <w:r>
        <w:rPr>
          <w:sz w:val="18"/>
        </w:rPr>
        <w:t>del</w:t>
      </w:r>
      <w:r>
        <w:rPr>
          <w:spacing w:val="-2"/>
          <w:sz w:val="18"/>
        </w:rPr>
        <w:t xml:space="preserve"> </w:t>
      </w:r>
      <w:r>
        <w:rPr>
          <w:sz w:val="18"/>
        </w:rPr>
        <w:t xml:space="preserve">18 aprile 2008, </w:t>
      </w:r>
      <w:r>
        <w:rPr>
          <w:rFonts w:ascii="Arial" w:hAnsi="Arial"/>
          <w:i/>
          <w:sz w:val="18"/>
        </w:rPr>
        <w:t>“possono beneficiare degli interventi del presente articolo, le imprese agricole di cui all'articolo 2135 del codice civile, ivi comprese le cooperative che svolgono l'attività di produzione agricola, iscritte nel registro delle imprese</w:t>
      </w:r>
      <w:r>
        <w:rPr>
          <w:rFonts w:ascii="Arial" w:hAnsi="Arial"/>
          <w:i/>
          <w:spacing w:val="80"/>
          <w:sz w:val="18"/>
        </w:rPr>
        <w:t xml:space="preserve"> </w:t>
      </w:r>
      <w:r>
        <w:rPr>
          <w:rFonts w:ascii="Arial" w:hAnsi="Arial"/>
          <w:i/>
          <w:sz w:val="18"/>
        </w:rPr>
        <w:t xml:space="preserve">o nell'anagrafe delle imprese agricole istituita presso le Province autonome ricadenti nelle zone delimitate ai sensi dell'articolo 6, che abbiano subito danni superiori al 30 per cento della produzione lorda vendibile. Nel caso di danni alle produzioni vegetali, sono escluse dal calcolo dell'incidenza di danno sulla produzione lorda vendibile le produzioni </w:t>
      </w:r>
      <w:r>
        <w:rPr>
          <w:rFonts w:ascii="Arial" w:hAnsi="Arial"/>
          <w:i/>
          <w:spacing w:val="-2"/>
          <w:sz w:val="18"/>
        </w:rPr>
        <w:t>zootecniche”</w:t>
      </w:r>
      <w:r>
        <w:rPr>
          <w:spacing w:val="-2"/>
          <w:sz w:val="18"/>
        </w:rPr>
        <w:t>.</w:t>
      </w:r>
    </w:p>
    <w:sectPr w:rsidR="00C47EEC">
      <w:pgSz w:w="11910" w:h="16840"/>
      <w:pgMar w:top="1280" w:right="850" w:bottom="280" w:left="992" w:header="73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135" w:rsidRDefault="00EB4135">
      <w:r>
        <w:separator/>
      </w:r>
    </w:p>
  </w:endnote>
  <w:endnote w:type="continuationSeparator" w:id="0">
    <w:p w:rsidR="00EB4135" w:rsidRDefault="00EB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135" w:rsidRDefault="00EB4135">
      <w:r>
        <w:separator/>
      </w:r>
    </w:p>
  </w:footnote>
  <w:footnote w:type="continuationSeparator" w:id="0">
    <w:p w:rsidR="00EB4135" w:rsidRDefault="00EB4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EEC" w:rsidRDefault="007C2F3E">
    <w:pPr>
      <w:pStyle w:val="Corpotesto"/>
      <w:spacing w:line="14" w:lineRule="auto"/>
    </w:pPr>
    <w:r>
      <w:rPr>
        <w:noProof/>
        <w:lang w:val="en-US"/>
      </w:rPr>
      <mc:AlternateContent>
        <mc:Choice Requires="wps">
          <w:drawing>
            <wp:anchor distT="0" distB="0" distL="0" distR="0" simplePos="0" relativeHeight="487286272" behindDoc="1" locked="0" layoutInCell="1" allowOverlap="1" wp14:anchorId="10DD3BB7" wp14:editId="12488704">
              <wp:simplePos x="0" y="0"/>
              <wp:positionH relativeFrom="page">
                <wp:posOffset>706627</wp:posOffset>
              </wp:positionH>
              <wp:positionV relativeFrom="page">
                <wp:posOffset>454957</wp:posOffset>
              </wp:positionV>
              <wp:extent cx="6116320" cy="1752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320" cy="175260"/>
                      </a:xfrm>
                      <a:prstGeom prst="rect">
                        <a:avLst/>
                      </a:prstGeom>
                    </wps:spPr>
                    <wps:txbx>
                      <w:txbxContent>
                        <w:p w:rsidR="00C47EEC" w:rsidRDefault="00C47EEC">
                          <w:pPr>
                            <w:spacing w:line="259" w:lineRule="exact"/>
                            <w:ind w:left="20"/>
                            <w:rPr>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65pt;margin-top:35.8pt;width:481.6pt;height:13.8pt;z-index:-1603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" filled="f" stroked="f">
              <v:path arrowok="t"/>
              <v:textbox inset="0,0,0,0">
                <w:txbxContent>
                  <w:p w:rsidR="00C47EEC" w:rsidRDefault="00C47EEC">
                    <w:pPr>
                      <w:spacing w:line="259" w:lineRule="exact"/>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C00E5"/>
    <w:multiLevelType w:val="hybridMultilevel"/>
    <w:tmpl w:val="1A0213BC"/>
    <w:lvl w:ilvl="0" w:tplc="8C203396">
      <w:start w:val="1"/>
      <w:numFmt w:val="decimal"/>
      <w:lvlText w:val="%1)"/>
      <w:lvlJc w:val="left"/>
      <w:pPr>
        <w:ind w:left="386" w:hanging="234"/>
      </w:pPr>
      <w:rPr>
        <w:rFonts w:ascii="Arial MT" w:eastAsia="Arial MT" w:hAnsi="Arial MT" w:cs="Arial MT" w:hint="default"/>
        <w:b w:val="0"/>
        <w:bCs w:val="0"/>
        <w:i w:val="0"/>
        <w:iCs w:val="0"/>
        <w:spacing w:val="-1"/>
        <w:w w:val="99"/>
        <w:sz w:val="20"/>
        <w:szCs w:val="20"/>
        <w:lang w:val="it-IT" w:eastAsia="en-US" w:bidi="ar-SA"/>
      </w:rPr>
    </w:lvl>
    <w:lvl w:ilvl="1" w:tplc="7C16E9DA">
      <w:numFmt w:val="bullet"/>
      <w:lvlText w:val="-"/>
      <w:lvlJc w:val="left"/>
      <w:pPr>
        <w:ind w:left="381" w:hanging="241"/>
      </w:pPr>
      <w:rPr>
        <w:rFonts w:ascii="Times New Roman" w:eastAsia="Times New Roman" w:hAnsi="Times New Roman" w:cs="Times New Roman" w:hint="default"/>
        <w:b w:val="0"/>
        <w:bCs w:val="0"/>
        <w:i w:val="0"/>
        <w:iCs w:val="0"/>
        <w:spacing w:val="0"/>
        <w:w w:val="99"/>
        <w:sz w:val="20"/>
        <w:szCs w:val="20"/>
        <w:lang w:val="it-IT" w:eastAsia="en-US" w:bidi="ar-SA"/>
      </w:rPr>
    </w:lvl>
    <w:lvl w:ilvl="2" w:tplc="EF9A777C">
      <w:numFmt w:val="bullet"/>
      <w:lvlText w:val="•"/>
      <w:lvlJc w:val="left"/>
      <w:pPr>
        <w:ind w:left="2316" w:hanging="241"/>
      </w:pPr>
      <w:rPr>
        <w:rFonts w:hint="default"/>
        <w:lang w:val="it-IT" w:eastAsia="en-US" w:bidi="ar-SA"/>
      </w:rPr>
    </w:lvl>
    <w:lvl w:ilvl="3" w:tplc="6700DF70">
      <w:numFmt w:val="bullet"/>
      <w:lvlText w:val="•"/>
      <w:lvlJc w:val="left"/>
      <w:pPr>
        <w:ind w:left="3285" w:hanging="241"/>
      </w:pPr>
      <w:rPr>
        <w:rFonts w:hint="default"/>
        <w:lang w:val="it-IT" w:eastAsia="en-US" w:bidi="ar-SA"/>
      </w:rPr>
    </w:lvl>
    <w:lvl w:ilvl="4" w:tplc="52143638">
      <w:numFmt w:val="bullet"/>
      <w:lvlText w:val="•"/>
      <w:lvlJc w:val="left"/>
      <w:pPr>
        <w:ind w:left="4253" w:hanging="241"/>
      </w:pPr>
      <w:rPr>
        <w:rFonts w:hint="default"/>
        <w:lang w:val="it-IT" w:eastAsia="en-US" w:bidi="ar-SA"/>
      </w:rPr>
    </w:lvl>
    <w:lvl w:ilvl="5" w:tplc="8AF08C32">
      <w:numFmt w:val="bullet"/>
      <w:lvlText w:val="•"/>
      <w:lvlJc w:val="left"/>
      <w:pPr>
        <w:ind w:left="5222" w:hanging="241"/>
      </w:pPr>
      <w:rPr>
        <w:rFonts w:hint="default"/>
        <w:lang w:val="it-IT" w:eastAsia="en-US" w:bidi="ar-SA"/>
      </w:rPr>
    </w:lvl>
    <w:lvl w:ilvl="6" w:tplc="F68864F6">
      <w:numFmt w:val="bullet"/>
      <w:lvlText w:val="•"/>
      <w:lvlJc w:val="left"/>
      <w:pPr>
        <w:ind w:left="6190" w:hanging="241"/>
      </w:pPr>
      <w:rPr>
        <w:rFonts w:hint="default"/>
        <w:lang w:val="it-IT" w:eastAsia="en-US" w:bidi="ar-SA"/>
      </w:rPr>
    </w:lvl>
    <w:lvl w:ilvl="7" w:tplc="8A22E624">
      <w:numFmt w:val="bullet"/>
      <w:lvlText w:val="•"/>
      <w:lvlJc w:val="left"/>
      <w:pPr>
        <w:ind w:left="7159" w:hanging="241"/>
      </w:pPr>
      <w:rPr>
        <w:rFonts w:hint="default"/>
        <w:lang w:val="it-IT" w:eastAsia="en-US" w:bidi="ar-SA"/>
      </w:rPr>
    </w:lvl>
    <w:lvl w:ilvl="8" w:tplc="73E82DCE">
      <w:numFmt w:val="bullet"/>
      <w:lvlText w:val="•"/>
      <w:lvlJc w:val="left"/>
      <w:pPr>
        <w:ind w:left="8127" w:hanging="241"/>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EC"/>
    <w:rsid w:val="000E3E0D"/>
    <w:rsid w:val="00330948"/>
    <w:rsid w:val="004A07F5"/>
    <w:rsid w:val="0052760B"/>
    <w:rsid w:val="006746E7"/>
    <w:rsid w:val="006F6A9C"/>
    <w:rsid w:val="007C2F3E"/>
    <w:rsid w:val="00A027D1"/>
    <w:rsid w:val="00A11D43"/>
    <w:rsid w:val="00BD7339"/>
    <w:rsid w:val="00C47EEC"/>
    <w:rsid w:val="00DD1317"/>
    <w:rsid w:val="00EB4135"/>
    <w:rsid w:val="00F66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6A9C"/>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before="236"/>
      <w:ind w:right="129"/>
      <w:jc w:val="center"/>
    </w:pPr>
    <w:rPr>
      <w:rFonts w:ascii="Arial" w:eastAsia="Arial" w:hAnsi="Arial" w:cs="Arial"/>
      <w:b/>
      <w:bCs/>
    </w:rPr>
  </w:style>
  <w:style w:type="paragraph" w:styleId="Paragrafoelenco">
    <w:name w:val="List Paragraph"/>
    <w:basedOn w:val="Normale"/>
    <w:uiPriority w:val="1"/>
    <w:qFormat/>
    <w:pPr>
      <w:ind w:left="378" w:hanging="239"/>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F6A9C"/>
    <w:rPr>
      <w:color w:val="0000FF" w:themeColor="hyperlink"/>
      <w:u w:val="single"/>
    </w:rPr>
  </w:style>
  <w:style w:type="character" w:customStyle="1" w:styleId="UnresolvedMention">
    <w:name w:val="Unresolved Mention"/>
    <w:basedOn w:val="Carpredefinitoparagrafo"/>
    <w:uiPriority w:val="99"/>
    <w:semiHidden/>
    <w:unhideWhenUsed/>
    <w:rsid w:val="006F6A9C"/>
    <w:rPr>
      <w:color w:val="605E5C"/>
      <w:shd w:val="clear" w:color="auto" w:fill="E1DFDD"/>
    </w:rPr>
  </w:style>
  <w:style w:type="character" w:customStyle="1" w:styleId="CorpotestoCarattere">
    <w:name w:val="Corpo testo Carattere"/>
    <w:basedOn w:val="Carpredefinitoparagrafo"/>
    <w:link w:val="Corpotesto"/>
    <w:uiPriority w:val="1"/>
    <w:rsid w:val="006F6A9C"/>
    <w:rPr>
      <w:rFonts w:ascii="Arial MT" w:eastAsia="Arial MT" w:hAnsi="Arial MT" w:cs="Arial MT"/>
      <w:sz w:val="20"/>
      <w:szCs w:val="20"/>
      <w:lang w:val="it-IT"/>
    </w:rPr>
  </w:style>
  <w:style w:type="paragraph" w:styleId="Intestazione">
    <w:name w:val="header"/>
    <w:basedOn w:val="Normale"/>
    <w:link w:val="IntestazioneCarattere"/>
    <w:uiPriority w:val="99"/>
    <w:unhideWhenUsed/>
    <w:rsid w:val="000E3E0D"/>
    <w:pPr>
      <w:tabs>
        <w:tab w:val="center" w:pos="4819"/>
        <w:tab w:val="right" w:pos="9638"/>
      </w:tabs>
    </w:pPr>
  </w:style>
  <w:style w:type="character" w:customStyle="1" w:styleId="IntestazioneCarattere">
    <w:name w:val="Intestazione Carattere"/>
    <w:basedOn w:val="Carpredefinitoparagrafo"/>
    <w:link w:val="Intestazione"/>
    <w:uiPriority w:val="99"/>
    <w:rsid w:val="000E3E0D"/>
    <w:rPr>
      <w:rFonts w:ascii="Arial MT" w:eastAsia="Arial MT" w:hAnsi="Arial MT" w:cs="Arial MT"/>
      <w:lang w:val="it-IT"/>
    </w:rPr>
  </w:style>
  <w:style w:type="paragraph" w:styleId="Pidipagina">
    <w:name w:val="footer"/>
    <w:basedOn w:val="Normale"/>
    <w:link w:val="PidipaginaCarattere"/>
    <w:uiPriority w:val="99"/>
    <w:unhideWhenUsed/>
    <w:rsid w:val="000E3E0D"/>
    <w:pPr>
      <w:tabs>
        <w:tab w:val="center" w:pos="4819"/>
        <w:tab w:val="right" w:pos="9638"/>
      </w:tabs>
    </w:pPr>
  </w:style>
  <w:style w:type="character" w:customStyle="1" w:styleId="PidipaginaCarattere">
    <w:name w:val="Piè di pagina Carattere"/>
    <w:basedOn w:val="Carpredefinitoparagrafo"/>
    <w:link w:val="Pidipagina"/>
    <w:uiPriority w:val="99"/>
    <w:rsid w:val="000E3E0D"/>
    <w:rPr>
      <w:rFonts w:ascii="Arial MT" w:eastAsia="Arial MT" w:hAnsi="Arial MT" w:cs="Arial MT"/>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6A9C"/>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before="236"/>
      <w:ind w:right="129"/>
      <w:jc w:val="center"/>
    </w:pPr>
    <w:rPr>
      <w:rFonts w:ascii="Arial" w:eastAsia="Arial" w:hAnsi="Arial" w:cs="Arial"/>
      <w:b/>
      <w:bCs/>
    </w:rPr>
  </w:style>
  <w:style w:type="paragraph" w:styleId="Paragrafoelenco">
    <w:name w:val="List Paragraph"/>
    <w:basedOn w:val="Normale"/>
    <w:uiPriority w:val="1"/>
    <w:qFormat/>
    <w:pPr>
      <w:ind w:left="378" w:hanging="239"/>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F6A9C"/>
    <w:rPr>
      <w:color w:val="0000FF" w:themeColor="hyperlink"/>
      <w:u w:val="single"/>
    </w:rPr>
  </w:style>
  <w:style w:type="character" w:customStyle="1" w:styleId="UnresolvedMention">
    <w:name w:val="Unresolved Mention"/>
    <w:basedOn w:val="Carpredefinitoparagrafo"/>
    <w:uiPriority w:val="99"/>
    <w:semiHidden/>
    <w:unhideWhenUsed/>
    <w:rsid w:val="006F6A9C"/>
    <w:rPr>
      <w:color w:val="605E5C"/>
      <w:shd w:val="clear" w:color="auto" w:fill="E1DFDD"/>
    </w:rPr>
  </w:style>
  <w:style w:type="character" w:customStyle="1" w:styleId="CorpotestoCarattere">
    <w:name w:val="Corpo testo Carattere"/>
    <w:basedOn w:val="Carpredefinitoparagrafo"/>
    <w:link w:val="Corpotesto"/>
    <w:uiPriority w:val="1"/>
    <w:rsid w:val="006F6A9C"/>
    <w:rPr>
      <w:rFonts w:ascii="Arial MT" w:eastAsia="Arial MT" w:hAnsi="Arial MT" w:cs="Arial MT"/>
      <w:sz w:val="20"/>
      <w:szCs w:val="20"/>
      <w:lang w:val="it-IT"/>
    </w:rPr>
  </w:style>
  <w:style w:type="paragraph" w:styleId="Intestazione">
    <w:name w:val="header"/>
    <w:basedOn w:val="Normale"/>
    <w:link w:val="IntestazioneCarattere"/>
    <w:uiPriority w:val="99"/>
    <w:unhideWhenUsed/>
    <w:rsid w:val="000E3E0D"/>
    <w:pPr>
      <w:tabs>
        <w:tab w:val="center" w:pos="4819"/>
        <w:tab w:val="right" w:pos="9638"/>
      </w:tabs>
    </w:pPr>
  </w:style>
  <w:style w:type="character" w:customStyle="1" w:styleId="IntestazioneCarattere">
    <w:name w:val="Intestazione Carattere"/>
    <w:basedOn w:val="Carpredefinitoparagrafo"/>
    <w:link w:val="Intestazione"/>
    <w:uiPriority w:val="99"/>
    <w:rsid w:val="000E3E0D"/>
    <w:rPr>
      <w:rFonts w:ascii="Arial MT" w:eastAsia="Arial MT" w:hAnsi="Arial MT" w:cs="Arial MT"/>
      <w:lang w:val="it-IT"/>
    </w:rPr>
  </w:style>
  <w:style w:type="paragraph" w:styleId="Pidipagina">
    <w:name w:val="footer"/>
    <w:basedOn w:val="Normale"/>
    <w:link w:val="PidipaginaCarattere"/>
    <w:uiPriority w:val="99"/>
    <w:unhideWhenUsed/>
    <w:rsid w:val="000E3E0D"/>
    <w:pPr>
      <w:tabs>
        <w:tab w:val="center" w:pos="4819"/>
        <w:tab w:val="right" w:pos="9638"/>
      </w:tabs>
    </w:pPr>
  </w:style>
  <w:style w:type="character" w:customStyle="1" w:styleId="PidipaginaCarattere">
    <w:name w:val="Piè di pagina Carattere"/>
    <w:basedOn w:val="Carpredefinitoparagrafo"/>
    <w:link w:val="Pidipagina"/>
    <w:uiPriority w:val="99"/>
    <w:rsid w:val="000E3E0D"/>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otocollocomunedicori@pec.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Regione Molise</dc:creator>
  <cp:lastModifiedBy>Mauro Nasi</cp:lastModifiedBy>
  <cp:revision>2</cp:revision>
  <cp:lastPrinted>2025-06-25T06:55:00Z</cp:lastPrinted>
  <dcterms:created xsi:type="dcterms:W3CDTF">2025-06-25T07:00:00Z</dcterms:created>
  <dcterms:modified xsi:type="dcterms:W3CDTF">2025-06-25T07:00:00Z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Microsoft® Word per Office 365</vt:lpwstr>
  </property>
  <property fmtid="{D5CDD505-2E9C-101B-9397-08002B2CF9AE}" pid="4" name="LastSaved">
    <vt:filetime>2025-06-19T00:00:00Z</vt:filetime>
  </property>
  <property fmtid="{D5CDD505-2E9C-101B-9397-08002B2CF9AE}" pid="5" name="Producer">
    <vt:lpwstr>Microsoft® Word per Office 365</vt:lpwstr>
  </property>
</Properties>
</file>